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76" w:rsidRDefault="008F5B47" w:rsidP="00252E9A">
      <w:pPr>
        <w:spacing w:before="120" w:after="120" w:line="240" w:lineRule="auto"/>
        <w:ind w:left="284"/>
        <w:jc w:val="center"/>
        <w:rPr>
          <w:rFonts w:ascii="Times New Roman" w:eastAsia="Times New Roman" w:hAnsi="Times New Roman" w:cs="Times New Roman"/>
          <w:b/>
          <w:color w:val="000000" w:themeColor="text1"/>
          <w:sz w:val="28"/>
          <w:szCs w:val="28"/>
        </w:rPr>
      </w:pPr>
      <w:r w:rsidRPr="008F5B47">
        <w:rPr>
          <w:rFonts w:ascii="Times New Roman" w:eastAsia="Times New Roman" w:hAnsi="Times New Roman" w:cs="Times New Roman"/>
          <w:b/>
          <w:color w:val="000000" w:themeColor="text1"/>
          <w:sz w:val="28"/>
          <w:szCs w:val="28"/>
        </w:rPr>
        <w:t xml:space="preserve">DANH MỤC THỦ TỤC HÀNH CHÍNH </w:t>
      </w:r>
      <w:r w:rsidR="00DA112B">
        <w:rPr>
          <w:rFonts w:ascii="Times New Roman" w:eastAsia="Times New Roman" w:hAnsi="Times New Roman" w:cs="Times New Roman"/>
          <w:b/>
          <w:color w:val="000000" w:themeColor="text1"/>
          <w:sz w:val="28"/>
          <w:szCs w:val="28"/>
        </w:rPr>
        <w:br/>
        <w:t>LĨNH VỰC CHÍNH QUYỀN</w:t>
      </w:r>
      <w:r w:rsidR="004E6F8D">
        <w:rPr>
          <w:rFonts w:ascii="Times New Roman" w:eastAsia="Times New Roman" w:hAnsi="Times New Roman" w:cs="Times New Roman"/>
          <w:b/>
          <w:color w:val="000000" w:themeColor="text1"/>
          <w:sz w:val="28"/>
          <w:szCs w:val="28"/>
        </w:rPr>
        <w:t xml:space="preserve"> </w:t>
      </w:r>
      <w:r w:rsidR="00432DF5">
        <w:rPr>
          <w:rFonts w:ascii="Times New Roman" w:eastAsia="Times New Roman" w:hAnsi="Times New Roman" w:cs="Times New Roman"/>
          <w:b/>
          <w:color w:val="000000" w:themeColor="text1"/>
          <w:sz w:val="28"/>
          <w:szCs w:val="28"/>
        </w:rPr>
        <w:t>ĐỊA PHƯƠNG</w:t>
      </w:r>
    </w:p>
    <w:tbl>
      <w:tblPr>
        <w:tblStyle w:val="TableGrid"/>
        <w:tblW w:w="0" w:type="auto"/>
        <w:tblLayout w:type="fixed"/>
        <w:tblLook w:val="04A0" w:firstRow="1" w:lastRow="0" w:firstColumn="1" w:lastColumn="0" w:noHBand="0" w:noVBand="1"/>
      </w:tblPr>
      <w:tblGrid>
        <w:gridCol w:w="817"/>
        <w:gridCol w:w="7513"/>
        <w:gridCol w:w="1241"/>
      </w:tblGrid>
      <w:tr w:rsidR="00B82E76" w:rsidTr="00183D2E">
        <w:tc>
          <w:tcPr>
            <w:tcW w:w="817" w:type="dxa"/>
          </w:tcPr>
          <w:p w:rsidR="00B82E76" w:rsidRDefault="00B82E76" w:rsidP="00B82E76">
            <w:pPr>
              <w:pStyle w:val="NormalWeb"/>
              <w:spacing w:before="120" w:beforeAutospacing="0" w:after="120" w:afterAutospacing="0"/>
              <w:jc w:val="center"/>
              <w:rPr>
                <w:b/>
                <w:bCs/>
                <w:color w:val="000000"/>
                <w:sz w:val="28"/>
                <w:szCs w:val="28"/>
              </w:rPr>
            </w:pPr>
            <w:r>
              <w:rPr>
                <w:b/>
                <w:bCs/>
                <w:color w:val="000000"/>
                <w:sz w:val="28"/>
                <w:szCs w:val="28"/>
              </w:rPr>
              <w:t>STT</w:t>
            </w:r>
          </w:p>
        </w:tc>
        <w:tc>
          <w:tcPr>
            <w:tcW w:w="7513" w:type="dxa"/>
          </w:tcPr>
          <w:p w:rsidR="00B82E76" w:rsidRDefault="00B82E76" w:rsidP="00B82E76">
            <w:pPr>
              <w:pStyle w:val="NormalWeb"/>
              <w:spacing w:before="120" w:beforeAutospacing="0" w:after="120" w:afterAutospacing="0"/>
              <w:jc w:val="center"/>
              <w:rPr>
                <w:b/>
                <w:bCs/>
                <w:color w:val="000000"/>
                <w:sz w:val="28"/>
                <w:szCs w:val="28"/>
              </w:rPr>
            </w:pPr>
            <w:r>
              <w:rPr>
                <w:b/>
                <w:bCs/>
                <w:color w:val="000000"/>
                <w:sz w:val="28"/>
                <w:szCs w:val="28"/>
              </w:rPr>
              <w:t>TÊN THỦ TỤC HÀNH CHÍNH</w:t>
            </w:r>
          </w:p>
        </w:tc>
        <w:tc>
          <w:tcPr>
            <w:tcW w:w="1241" w:type="dxa"/>
          </w:tcPr>
          <w:p w:rsidR="00B82E76" w:rsidRDefault="00B82E76" w:rsidP="00B82E76">
            <w:pPr>
              <w:pStyle w:val="NormalWeb"/>
              <w:spacing w:before="120" w:beforeAutospacing="0" w:after="120" w:afterAutospacing="0"/>
              <w:jc w:val="center"/>
              <w:rPr>
                <w:b/>
                <w:bCs/>
                <w:color w:val="000000"/>
                <w:sz w:val="28"/>
                <w:szCs w:val="28"/>
              </w:rPr>
            </w:pPr>
            <w:r>
              <w:rPr>
                <w:b/>
                <w:bCs/>
                <w:color w:val="000000"/>
                <w:sz w:val="28"/>
                <w:szCs w:val="28"/>
              </w:rPr>
              <w:t>TRANG</w:t>
            </w:r>
          </w:p>
        </w:tc>
      </w:tr>
      <w:tr w:rsidR="00B82E76" w:rsidTr="00183D2E">
        <w:tc>
          <w:tcPr>
            <w:tcW w:w="817" w:type="dxa"/>
          </w:tcPr>
          <w:p w:rsidR="00B82E76" w:rsidRPr="00C6164B" w:rsidRDefault="00B82E76" w:rsidP="00B82E76">
            <w:pPr>
              <w:pStyle w:val="NormalWeb"/>
              <w:spacing w:before="120" w:beforeAutospacing="0" w:after="120" w:afterAutospacing="0"/>
              <w:jc w:val="center"/>
              <w:rPr>
                <w:bCs/>
                <w:color w:val="000000"/>
                <w:sz w:val="28"/>
                <w:szCs w:val="28"/>
              </w:rPr>
            </w:pPr>
            <w:r w:rsidRPr="00C6164B">
              <w:rPr>
                <w:bCs/>
                <w:color w:val="000000"/>
                <w:sz w:val="28"/>
                <w:szCs w:val="28"/>
              </w:rPr>
              <w:t>01</w:t>
            </w:r>
          </w:p>
        </w:tc>
        <w:tc>
          <w:tcPr>
            <w:tcW w:w="7513" w:type="dxa"/>
          </w:tcPr>
          <w:p w:rsidR="00B82E76" w:rsidRPr="00C6164B" w:rsidRDefault="00B82E76" w:rsidP="00DE67D6">
            <w:pPr>
              <w:pStyle w:val="NormalWeb"/>
              <w:spacing w:before="120" w:beforeAutospacing="0" w:after="120" w:afterAutospacing="0"/>
              <w:jc w:val="both"/>
              <w:rPr>
                <w:bCs/>
                <w:color w:val="000000"/>
                <w:sz w:val="28"/>
                <w:szCs w:val="28"/>
              </w:rPr>
            </w:pPr>
            <w:r w:rsidRPr="00C6164B">
              <w:rPr>
                <w:bCs/>
                <w:color w:val="000000"/>
                <w:sz w:val="28"/>
                <w:szCs w:val="28"/>
              </w:rPr>
              <w:t xml:space="preserve">Thủ tục </w:t>
            </w:r>
            <w:r w:rsidR="00DA116E">
              <w:rPr>
                <w:bCs/>
                <w:color w:val="000000"/>
                <w:sz w:val="28"/>
                <w:szCs w:val="28"/>
              </w:rPr>
              <w:t xml:space="preserve">thẩm định thành lập </w:t>
            </w:r>
            <w:r w:rsidR="00DE67D6">
              <w:rPr>
                <w:bCs/>
                <w:color w:val="000000"/>
                <w:sz w:val="28"/>
                <w:szCs w:val="28"/>
              </w:rPr>
              <w:t>thôn mới, tổ dân phố mới</w:t>
            </w:r>
          </w:p>
        </w:tc>
        <w:tc>
          <w:tcPr>
            <w:tcW w:w="1241" w:type="dxa"/>
          </w:tcPr>
          <w:p w:rsidR="00B82E76" w:rsidRPr="00C6164B" w:rsidRDefault="00B82E76" w:rsidP="00B82E76">
            <w:pPr>
              <w:pStyle w:val="NormalWeb"/>
              <w:spacing w:before="120" w:beforeAutospacing="0" w:after="120" w:afterAutospacing="0"/>
              <w:jc w:val="center"/>
              <w:rPr>
                <w:bCs/>
                <w:color w:val="000000"/>
                <w:sz w:val="28"/>
                <w:szCs w:val="28"/>
              </w:rPr>
            </w:pPr>
            <w:r w:rsidRPr="00C6164B">
              <w:rPr>
                <w:bCs/>
                <w:color w:val="000000"/>
                <w:sz w:val="28"/>
                <w:szCs w:val="28"/>
              </w:rPr>
              <w:t>1</w:t>
            </w:r>
          </w:p>
        </w:tc>
      </w:tr>
    </w:tbl>
    <w:p w:rsidR="00A84168" w:rsidRDefault="00A84168" w:rsidP="00DA112B">
      <w:pPr>
        <w:spacing w:after="0" w:line="240" w:lineRule="auto"/>
        <w:ind w:left="284"/>
        <w:jc w:val="center"/>
        <w:rPr>
          <w:rFonts w:ascii="Times New Roman" w:eastAsia="Times New Roman" w:hAnsi="Times New Roman" w:cs="Times New Roman"/>
          <w:b/>
          <w:color w:val="000000" w:themeColor="text1"/>
          <w:sz w:val="28"/>
          <w:szCs w:val="28"/>
          <w:lang w:val="it-IT"/>
        </w:rPr>
        <w:sectPr w:rsidR="00A84168" w:rsidSect="00A84168">
          <w:headerReference w:type="default" r:id="rId9"/>
          <w:pgSz w:w="11907" w:h="16840" w:code="9"/>
          <w:pgMar w:top="1134" w:right="851" w:bottom="1134" w:left="1701" w:header="720" w:footer="0" w:gutter="0"/>
          <w:cols w:space="720"/>
          <w:titlePg/>
          <w:docGrid w:linePitch="360"/>
        </w:sectPr>
      </w:pPr>
    </w:p>
    <w:p w:rsidR="00B63EDE" w:rsidRPr="005757B1" w:rsidRDefault="00D42A74" w:rsidP="005757B1">
      <w:pPr>
        <w:spacing w:after="0" w:line="240" w:lineRule="auto"/>
        <w:jc w:val="both"/>
        <w:rPr>
          <w:rFonts w:ascii="Times New Roman" w:eastAsia="Times New Roman" w:hAnsi="Times New Roman" w:cs="Times New Roman"/>
          <w:b/>
          <w:color w:val="000000" w:themeColor="text1"/>
          <w:sz w:val="28"/>
          <w:szCs w:val="28"/>
          <w:lang w:val="it-IT"/>
        </w:rPr>
      </w:pPr>
      <w:r>
        <w:rPr>
          <w:rFonts w:ascii="Times New Roman" w:eastAsia="Times New Roman" w:hAnsi="Times New Roman" w:cs="Times New Roman"/>
          <w:b/>
          <w:color w:val="000000" w:themeColor="text1"/>
          <w:sz w:val="28"/>
          <w:szCs w:val="28"/>
          <w:lang w:val="it-IT"/>
        </w:rPr>
        <w:lastRenderedPageBreak/>
        <w:tab/>
        <w:t xml:space="preserve">THỦ TỤC THẨM ĐỊNH THÀNH LẬP </w:t>
      </w:r>
      <w:r w:rsidR="00023556">
        <w:rPr>
          <w:rFonts w:ascii="Times New Roman" w:eastAsia="Times New Roman" w:hAnsi="Times New Roman" w:cs="Times New Roman"/>
          <w:b/>
          <w:color w:val="000000" w:themeColor="text1"/>
          <w:sz w:val="28"/>
          <w:szCs w:val="28"/>
          <w:lang w:val="it-IT"/>
        </w:rPr>
        <w:t>THÔN MỚI</w:t>
      </w:r>
      <w:r w:rsidR="00DE163C">
        <w:rPr>
          <w:rStyle w:val="FootnoteReference"/>
          <w:rFonts w:ascii="Times New Roman" w:eastAsia="Times New Roman" w:hAnsi="Times New Roman" w:cs="Times New Roman"/>
          <w:b/>
          <w:color w:val="000000" w:themeColor="text1"/>
          <w:sz w:val="28"/>
          <w:szCs w:val="28"/>
          <w:lang w:val="it-IT"/>
        </w:rPr>
        <w:footnoteReference w:id="1"/>
      </w:r>
      <w:r w:rsidR="00023556">
        <w:rPr>
          <w:rFonts w:ascii="Times New Roman" w:eastAsia="Times New Roman" w:hAnsi="Times New Roman" w:cs="Times New Roman"/>
          <w:b/>
          <w:color w:val="000000" w:themeColor="text1"/>
          <w:sz w:val="28"/>
          <w:szCs w:val="28"/>
          <w:lang w:val="it-IT"/>
        </w:rPr>
        <w:t>, TỔ DÂN PHỐ</w:t>
      </w:r>
      <w:r>
        <w:rPr>
          <w:rFonts w:ascii="Times New Roman" w:eastAsia="Times New Roman" w:hAnsi="Times New Roman" w:cs="Times New Roman"/>
          <w:b/>
          <w:color w:val="000000" w:themeColor="text1"/>
          <w:sz w:val="28"/>
          <w:szCs w:val="28"/>
          <w:lang w:val="it-IT"/>
        </w:rPr>
        <w:t xml:space="preserve"> MỚI</w:t>
      </w:r>
      <w:r w:rsidR="00B14972">
        <w:rPr>
          <w:rStyle w:val="FootnoteReference"/>
          <w:rFonts w:ascii="Times New Roman" w:eastAsia="Times New Roman" w:hAnsi="Times New Roman" w:cs="Times New Roman"/>
          <w:b/>
          <w:color w:val="000000" w:themeColor="text1"/>
          <w:sz w:val="28"/>
          <w:szCs w:val="28"/>
          <w:lang w:val="it-IT"/>
        </w:rPr>
        <w:footnoteReference w:id="2"/>
      </w:r>
    </w:p>
    <w:p w:rsidR="00B63EDE" w:rsidRPr="00B63EDE" w:rsidRDefault="004C2D82" w:rsidP="004C2D82">
      <w:pPr>
        <w:keepNext/>
        <w:spacing w:before="120" w:after="120" w:line="240" w:lineRule="auto"/>
        <w:ind w:right="-58" w:firstLine="709"/>
        <w:jc w:val="both"/>
        <w:outlineLvl w:val="1"/>
        <w:rPr>
          <w:rFonts w:ascii="Times New Roman" w:hAnsi="Times New Roman" w:cs="Times New Roman"/>
          <w:b/>
          <w:sz w:val="28"/>
          <w:szCs w:val="28"/>
          <w:lang w:eastAsia="vi-VN"/>
        </w:rPr>
      </w:pPr>
      <w:r>
        <w:rPr>
          <w:rFonts w:ascii="Times New Roman" w:hAnsi="Times New Roman" w:cs="Times New Roman"/>
          <w:b/>
          <w:sz w:val="28"/>
          <w:szCs w:val="28"/>
          <w:lang w:eastAsia="vi-VN"/>
        </w:rPr>
        <w:t xml:space="preserve">1. Trình tự thực hiện </w:t>
      </w:r>
    </w:p>
    <w:p w:rsidR="00B63EDE" w:rsidRPr="00B63EDE" w:rsidRDefault="00B63EDE" w:rsidP="004C2D82">
      <w:pPr>
        <w:spacing w:before="120" w:after="120" w:line="240" w:lineRule="auto"/>
        <w:ind w:firstLine="720"/>
        <w:jc w:val="both"/>
        <w:rPr>
          <w:rFonts w:ascii="Times New Roman" w:hAnsi="Times New Roman" w:cs="Times New Roman"/>
          <w:sz w:val="28"/>
          <w:szCs w:val="28"/>
          <w:lang w:val="vi-VN" w:eastAsia="vi-VN"/>
        </w:rPr>
      </w:pPr>
      <w:r w:rsidRPr="00B63EDE">
        <w:rPr>
          <w:rFonts w:ascii="Times New Roman" w:hAnsi="Times New Roman" w:cs="Times New Roman"/>
          <w:sz w:val="28"/>
          <w:szCs w:val="28"/>
          <w:lang w:val="vi-VN" w:eastAsia="vi-VN"/>
        </w:rPr>
        <w:t xml:space="preserve">Bước 1: Ủy ban nhân dân tỉnh quyết định chủ trương thành lập </w:t>
      </w:r>
      <w:r w:rsidR="009B61F2">
        <w:rPr>
          <w:rFonts w:ascii="Times New Roman" w:hAnsi="Times New Roman" w:cs="Times New Roman"/>
          <w:sz w:val="28"/>
          <w:szCs w:val="28"/>
          <w:lang w:eastAsia="vi-VN"/>
        </w:rPr>
        <w:t>thôn mới, tổ dân phố mới</w:t>
      </w:r>
      <w:r w:rsidRPr="00B63EDE">
        <w:rPr>
          <w:rFonts w:ascii="Times New Roman" w:hAnsi="Times New Roman" w:cs="Times New Roman"/>
          <w:sz w:val="28"/>
          <w:szCs w:val="28"/>
          <w:lang w:val="vi-VN" w:eastAsia="vi-VN"/>
        </w:rPr>
        <w:t xml:space="preserve">; chỉ đạo Ủy ban nhân dân cấp huyện giao Ủy ban nhân dân cấp xã xây dựng Đề án thành lập </w:t>
      </w:r>
      <w:r w:rsidR="009B61F2">
        <w:rPr>
          <w:rFonts w:ascii="Times New Roman" w:hAnsi="Times New Roman" w:cs="Times New Roman"/>
          <w:sz w:val="28"/>
          <w:szCs w:val="28"/>
          <w:lang w:eastAsia="vi-VN"/>
        </w:rPr>
        <w:t>thôn mới, tổ dân phố mới</w:t>
      </w:r>
      <w:r w:rsidRPr="00B63EDE">
        <w:rPr>
          <w:rFonts w:ascii="Times New Roman" w:hAnsi="Times New Roman" w:cs="Times New Roman"/>
          <w:sz w:val="28"/>
          <w:szCs w:val="28"/>
          <w:lang w:val="vi-VN" w:eastAsia="vi-VN"/>
        </w:rPr>
        <w:t>.</w:t>
      </w:r>
    </w:p>
    <w:p w:rsidR="00B63EDE" w:rsidRPr="00B63EDE" w:rsidRDefault="00B63EDE" w:rsidP="004C2D82">
      <w:pPr>
        <w:spacing w:before="120" w:after="120" w:line="240" w:lineRule="auto"/>
        <w:ind w:firstLine="720"/>
        <w:jc w:val="both"/>
        <w:rPr>
          <w:rFonts w:ascii="Times New Roman" w:hAnsi="Times New Roman" w:cs="Times New Roman"/>
          <w:sz w:val="28"/>
          <w:szCs w:val="28"/>
          <w:lang w:val="vi-VN" w:eastAsia="vi-VN"/>
        </w:rPr>
      </w:pPr>
      <w:r w:rsidRPr="00B63EDE">
        <w:rPr>
          <w:rFonts w:ascii="Times New Roman" w:hAnsi="Times New Roman" w:cs="Times New Roman"/>
          <w:sz w:val="28"/>
          <w:szCs w:val="28"/>
          <w:lang w:val="vi-VN" w:eastAsia="vi-VN"/>
        </w:rPr>
        <w:t xml:space="preserve">Bước 2: Ủy ban nhân dân cấp xã tổ chức lấy ý kiến của toàn thể cử tri hoặc cử tri đại diện hộ gia đình trong khu vực thành lập </w:t>
      </w:r>
      <w:r w:rsidR="009B61F2">
        <w:rPr>
          <w:rFonts w:ascii="Times New Roman" w:hAnsi="Times New Roman" w:cs="Times New Roman"/>
          <w:sz w:val="28"/>
          <w:szCs w:val="28"/>
          <w:lang w:eastAsia="vi-VN"/>
        </w:rPr>
        <w:t>thôn mới, tổ dân phố mới</w:t>
      </w:r>
      <w:r w:rsidR="00202241">
        <w:rPr>
          <w:rFonts w:ascii="Times New Roman" w:hAnsi="Times New Roman" w:cs="Times New Roman"/>
          <w:sz w:val="28"/>
          <w:szCs w:val="28"/>
          <w:lang w:eastAsia="vi-VN"/>
        </w:rPr>
        <w:t xml:space="preserve"> </w:t>
      </w:r>
      <w:r w:rsidRPr="00B63EDE">
        <w:rPr>
          <w:rFonts w:ascii="Times New Roman" w:hAnsi="Times New Roman" w:cs="Times New Roman"/>
          <w:sz w:val="28"/>
          <w:szCs w:val="28"/>
          <w:lang w:val="vi-VN" w:eastAsia="vi-VN"/>
        </w:rPr>
        <w:t xml:space="preserve">về Đề án thành lập </w:t>
      </w:r>
      <w:r w:rsidR="009B61F2">
        <w:rPr>
          <w:rFonts w:ascii="Times New Roman" w:hAnsi="Times New Roman" w:cs="Times New Roman"/>
          <w:sz w:val="28"/>
          <w:szCs w:val="28"/>
          <w:lang w:eastAsia="vi-VN"/>
        </w:rPr>
        <w:t>thôn mới, tổ dân phố mới</w:t>
      </w:r>
      <w:r w:rsidRPr="00B63EDE">
        <w:rPr>
          <w:rFonts w:ascii="Times New Roman" w:hAnsi="Times New Roman" w:cs="Times New Roman"/>
          <w:sz w:val="28"/>
          <w:szCs w:val="28"/>
          <w:lang w:val="vi-VN" w:eastAsia="vi-VN"/>
        </w:rPr>
        <w:t>; tổng hợp các ý kiến và lập thành biên bản lấy ý kiến về Đề án.</w:t>
      </w:r>
    </w:p>
    <w:p w:rsidR="00B63EDE" w:rsidRPr="00B63EDE" w:rsidRDefault="00B63EDE" w:rsidP="004C2D82">
      <w:pPr>
        <w:spacing w:before="120" w:after="120" w:line="240" w:lineRule="auto"/>
        <w:ind w:firstLine="720"/>
        <w:jc w:val="both"/>
        <w:rPr>
          <w:rFonts w:ascii="Times New Roman" w:hAnsi="Times New Roman" w:cs="Times New Roman"/>
          <w:sz w:val="28"/>
          <w:szCs w:val="28"/>
          <w:lang w:val="vi-VN" w:eastAsia="vi-VN"/>
        </w:rPr>
      </w:pPr>
      <w:r w:rsidRPr="00B63EDE">
        <w:rPr>
          <w:rFonts w:ascii="Times New Roman" w:hAnsi="Times New Roman" w:cs="Times New Roman"/>
          <w:sz w:val="28"/>
          <w:szCs w:val="28"/>
          <w:lang w:val="vi-VN" w:eastAsia="vi-VN"/>
        </w:rPr>
        <w:t xml:space="preserve">Bước 3: Đề án thành lập </w:t>
      </w:r>
      <w:r w:rsidR="009B61F2">
        <w:rPr>
          <w:rFonts w:ascii="Times New Roman" w:hAnsi="Times New Roman" w:cs="Times New Roman"/>
          <w:sz w:val="28"/>
          <w:szCs w:val="28"/>
          <w:lang w:eastAsia="vi-VN"/>
        </w:rPr>
        <w:t>thôn mới, tổ dân phố mới</w:t>
      </w:r>
      <w:r w:rsidR="005575F5">
        <w:rPr>
          <w:rFonts w:ascii="Times New Roman" w:hAnsi="Times New Roman" w:cs="Times New Roman"/>
          <w:sz w:val="28"/>
          <w:szCs w:val="28"/>
          <w:lang w:eastAsia="vi-VN"/>
        </w:rPr>
        <w:t xml:space="preserve"> </w:t>
      </w:r>
      <w:r w:rsidRPr="00B63EDE">
        <w:rPr>
          <w:rFonts w:ascii="Times New Roman" w:hAnsi="Times New Roman" w:cs="Times New Roman"/>
          <w:sz w:val="28"/>
          <w:szCs w:val="28"/>
          <w:lang w:val="vi-VN" w:eastAsia="vi-VN"/>
        </w:rPr>
        <w:t xml:space="preserve">nếu được trên 50% số cử tri hoặc cử tri đại diện hộ gia đình trong khu vực thành lập </w:t>
      </w:r>
      <w:r w:rsidR="009B61F2">
        <w:rPr>
          <w:rFonts w:ascii="Times New Roman" w:hAnsi="Times New Roman" w:cs="Times New Roman"/>
          <w:sz w:val="28"/>
          <w:szCs w:val="28"/>
          <w:lang w:eastAsia="vi-VN"/>
        </w:rPr>
        <w:t>thôn mới, tổ dân phố mới</w:t>
      </w:r>
      <w:r w:rsidR="0077031B" w:rsidRPr="00B63EDE">
        <w:rPr>
          <w:rFonts w:ascii="Times New Roman" w:hAnsi="Times New Roman" w:cs="Times New Roman"/>
          <w:sz w:val="28"/>
          <w:szCs w:val="28"/>
          <w:lang w:val="vi-VN" w:eastAsia="vi-VN"/>
        </w:rPr>
        <w:t xml:space="preserve"> </w:t>
      </w:r>
      <w:r w:rsidRPr="00B63EDE">
        <w:rPr>
          <w:rFonts w:ascii="Times New Roman" w:hAnsi="Times New Roman" w:cs="Times New Roman"/>
          <w:sz w:val="28"/>
          <w:szCs w:val="28"/>
          <w:lang w:val="vi-VN" w:eastAsia="vi-VN"/>
        </w:rPr>
        <w:t>tán thành thì Ủy ban nhân dân cấp xã hoàn chỉnh hồ sơ (kèm theo biên bản lấy ý kiến) trình Hội đồng nhân dân cấp xã thông qua tại kỳ họp gần nhất. Trong thời hạn 10 ngày làm việc kể từ ngày có Nghị quyết của Hội đồng nhân dân cấp xã, Ủy ban nhân dân cấp xã hoàn chỉnh hồ sơ trình Ủy ban nhân dân cấp huyện.</w:t>
      </w:r>
    </w:p>
    <w:p w:rsidR="00B63EDE" w:rsidRPr="00B63EDE" w:rsidRDefault="00B63EDE" w:rsidP="004C2D82">
      <w:pPr>
        <w:spacing w:before="120" w:after="120" w:line="240" w:lineRule="auto"/>
        <w:ind w:firstLine="720"/>
        <w:jc w:val="both"/>
        <w:rPr>
          <w:rFonts w:ascii="Times New Roman" w:hAnsi="Times New Roman" w:cs="Times New Roman"/>
          <w:sz w:val="28"/>
          <w:szCs w:val="28"/>
          <w:lang w:val="vi-VN" w:eastAsia="vi-VN"/>
        </w:rPr>
      </w:pPr>
      <w:r w:rsidRPr="00B63EDE">
        <w:rPr>
          <w:rFonts w:ascii="Times New Roman" w:hAnsi="Times New Roman" w:cs="Times New Roman"/>
          <w:sz w:val="28"/>
          <w:szCs w:val="28"/>
          <w:lang w:val="vi-VN" w:eastAsia="vi-VN"/>
        </w:rPr>
        <w:t xml:space="preserve">Bước 4: Trong thời hạn 15 ngày làm việc kể từ ngày nhận đủ hồ sơ hợp lệ do Ủy ban nhân dân cấp xã chuyến đến, Ủy ban nhân dân cấp huyện có Tờ trình (kèm hồ sơ thành lập </w:t>
      </w:r>
      <w:r w:rsidR="009B61F2">
        <w:rPr>
          <w:rFonts w:ascii="Times New Roman" w:hAnsi="Times New Roman" w:cs="Times New Roman"/>
          <w:sz w:val="28"/>
          <w:szCs w:val="28"/>
          <w:lang w:eastAsia="vi-VN"/>
        </w:rPr>
        <w:t>thôn mới, tổ dân phố mới</w:t>
      </w:r>
      <w:r w:rsidR="00F8452C">
        <w:rPr>
          <w:rFonts w:ascii="Times New Roman" w:hAnsi="Times New Roman" w:cs="Times New Roman"/>
          <w:sz w:val="28"/>
          <w:szCs w:val="28"/>
          <w:lang w:eastAsia="vi-VN"/>
        </w:rPr>
        <w:t xml:space="preserve"> </w:t>
      </w:r>
      <w:r w:rsidRPr="00B63EDE">
        <w:rPr>
          <w:rFonts w:ascii="Times New Roman" w:hAnsi="Times New Roman" w:cs="Times New Roman"/>
          <w:sz w:val="28"/>
          <w:szCs w:val="28"/>
          <w:lang w:val="vi-VN" w:eastAsia="vi-VN"/>
        </w:rPr>
        <w:t>của Ủy ban nhân dân cấp xã) gửi</w:t>
      </w:r>
      <w:r w:rsidRPr="00B63EDE">
        <w:rPr>
          <w:rFonts w:ascii="Times New Roman" w:hAnsi="Times New Roman" w:cs="Times New Roman"/>
          <w:sz w:val="28"/>
          <w:szCs w:val="28"/>
          <w:lang w:eastAsia="vi-VN"/>
        </w:rPr>
        <w:t xml:space="preserve"> đến</w:t>
      </w:r>
      <w:r w:rsidRPr="00B63EDE">
        <w:rPr>
          <w:rFonts w:ascii="Times New Roman" w:hAnsi="Times New Roman" w:cs="Times New Roman"/>
          <w:sz w:val="28"/>
          <w:szCs w:val="28"/>
          <w:lang w:val="vi-VN" w:eastAsia="vi-VN"/>
        </w:rPr>
        <w:t xml:space="preserve"> Sở Nội vụ để thẩm định trình Ủy ban nhân dân cấp tỉnh.</w:t>
      </w:r>
    </w:p>
    <w:p w:rsidR="00B63EDE" w:rsidRPr="00B63EDE" w:rsidRDefault="00B63EDE" w:rsidP="004C2D82">
      <w:pPr>
        <w:spacing w:before="120" w:after="120" w:line="240" w:lineRule="auto"/>
        <w:ind w:firstLine="720"/>
        <w:jc w:val="both"/>
        <w:rPr>
          <w:rFonts w:ascii="Times New Roman" w:hAnsi="Times New Roman" w:cs="Times New Roman"/>
          <w:sz w:val="28"/>
          <w:szCs w:val="28"/>
          <w:lang w:val="vi-VN" w:eastAsia="vi-VN"/>
        </w:rPr>
      </w:pPr>
      <w:r w:rsidRPr="00B63EDE">
        <w:rPr>
          <w:rFonts w:ascii="Times New Roman" w:hAnsi="Times New Roman" w:cs="Times New Roman"/>
          <w:sz w:val="28"/>
          <w:szCs w:val="28"/>
          <w:lang w:val="vi-VN" w:eastAsia="vi-VN"/>
        </w:rPr>
        <w:t>Bước 5: Sở Nội vụ nghiên cứu, thẩm định hồ sơ, đề án, thực hiện quy trình lấy ý kiến các cơ quan có liên quan; tổng hợp các ý kiến góp ý đề nghị bổ sung thêm hồ sơ theo ý kiến góp ý (nếu có).</w:t>
      </w:r>
    </w:p>
    <w:p w:rsidR="00B63EDE" w:rsidRPr="00B63EDE" w:rsidRDefault="00B63EDE" w:rsidP="004C2D82">
      <w:pPr>
        <w:spacing w:before="120" w:after="120" w:line="240" w:lineRule="auto"/>
        <w:ind w:firstLine="720"/>
        <w:jc w:val="both"/>
        <w:rPr>
          <w:rFonts w:ascii="Times New Roman" w:hAnsi="Times New Roman" w:cs="Times New Roman"/>
          <w:sz w:val="28"/>
          <w:szCs w:val="28"/>
          <w:lang w:val="vi-VN" w:eastAsia="vi-VN"/>
        </w:rPr>
      </w:pPr>
      <w:r w:rsidRPr="00B63EDE">
        <w:rPr>
          <w:rFonts w:ascii="Times New Roman" w:hAnsi="Times New Roman" w:cs="Times New Roman"/>
          <w:sz w:val="28"/>
          <w:szCs w:val="28"/>
          <w:lang w:val="vi-VN" w:eastAsia="vi-VN"/>
        </w:rPr>
        <w:t xml:space="preserve">Bước 6: Căn cứ vào hồ sơ trình của Ủy ban nhân dân cấp huyện và kết quả thẩm định của Sở Nội vụ, Ủy ban nhân dân tỉnh trình Hội đồng nhân dân </w:t>
      </w:r>
      <w:r w:rsidR="00DD1739">
        <w:rPr>
          <w:rFonts w:ascii="Times New Roman" w:hAnsi="Times New Roman" w:cs="Times New Roman"/>
          <w:sz w:val="28"/>
          <w:szCs w:val="28"/>
          <w:lang w:eastAsia="vi-VN"/>
        </w:rPr>
        <w:t>tỉnh</w:t>
      </w:r>
      <w:r w:rsidRPr="00B63EDE">
        <w:rPr>
          <w:rFonts w:ascii="Times New Roman" w:hAnsi="Times New Roman" w:cs="Times New Roman"/>
          <w:sz w:val="28"/>
          <w:szCs w:val="28"/>
          <w:lang w:val="vi-VN" w:eastAsia="vi-VN"/>
        </w:rPr>
        <w:t xml:space="preserve"> xem xét ban hành Nghị quyết thành lập </w:t>
      </w:r>
      <w:r w:rsidR="009B61F2">
        <w:rPr>
          <w:rFonts w:ascii="Times New Roman" w:hAnsi="Times New Roman" w:cs="Times New Roman"/>
          <w:sz w:val="28"/>
          <w:szCs w:val="28"/>
          <w:lang w:eastAsia="vi-VN"/>
        </w:rPr>
        <w:t>thôn mới, tổ dân phố mới</w:t>
      </w:r>
      <w:r w:rsidRPr="00B63EDE">
        <w:rPr>
          <w:rFonts w:ascii="Times New Roman" w:hAnsi="Times New Roman" w:cs="Times New Roman"/>
          <w:sz w:val="28"/>
          <w:szCs w:val="28"/>
          <w:lang w:val="vi-VN" w:eastAsia="vi-VN"/>
        </w:rPr>
        <w:t>.</w:t>
      </w:r>
    </w:p>
    <w:p w:rsidR="00B63EDE" w:rsidRPr="00A51453" w:rsidRDefault="00B63EDE" w:rsidP="004C2D82">
      <w:pPr>
        <w:spacing w:before="120" w:after="120" w:line="240" w:lineRule="auto"/>
        <w:ind w:firstLine="709"/>
        <w:rPr>
          <w:rFonts w:ascii="Times New Roman" w:hAnsi="Times New Roman" w:cs="Times New Roman"/>
          <w:color w:val="000000" w:themeColor="text1"/>
          <w:sz w:val="28"/>
          <w:szCs w:val="28"/>
          <w:lang w:val="vi-VN" w:eastAsia="vi-VN"/>
        </w:rPr>
      </w:pPr>
      <w:r w:rsidRPr="00A51453">
        <w:rPr>
          <w:rFonts w:ascii="Times New Roman" w:hAnsi="Times New Roman" w:cs="Times New Roman"/>
          <w:color w:val="000000" w:themeColor="text1"/>
          <w:sz w:val="28"/>
          <w:szCs w:val="28"/>
          <w:lang w:val="vi-VN" w:eastAsia="vi-VN"/>
        </w:rPr>
        <w:t xml:space="preserve">Bước 7: Sau khi có Nghị quyết của Hội đồng nhân dân tỉnh, Chủ tịch Ủy ban nhân dân tỉnh ban hành Quyết định thành lập </w:t>
      </w:r>
      <w:r w:rsidR="009B61F2">
        <w:rPr>
          <w:rFonts w:ascii="Times New Roman" w:hAnsi="Times New Roman" w:cs="Times New Roman"/>
          <w:color w:val="000000" w:themeColor="text1"/>
          <w:sz w:val="28"/>
          <w:szCs w:val="28"/>
          <w:lang w:eastAsia="vi-VN"/>
        </w:rPr>
        <w:t>thôn mới, tổ dân phố mới</w:t>
      </w:r>
      <w:r w:rsidRPr="00A51453">
        <w:rPr>
          <w:rFonts w:ascii="Times New Roman" w:hAnsi="Times New Roman" w:cs="Times New Roman"/>
          <w:color w:val="000000" w:themeColor="text1"/>
          <w:sz w:val="28"/>
          <w:szCs w:val="28"/>
          <w:lang w:val="vi-VN" w:eastAsia="vi-VN"/>
        </w:rPr>
        <w:t>.</w:t>
      </w:r>
    </w:p>
    <w:p w:rsidR="004C2D82" w:rsidRPr="004C2D82" w:rsidRDefault="004C2D82" w:rsidP="004C2D82">
      <w:pPr>
        <w:spacing w:before="120" w:after="120" w:line="240" w:lineRule="auto"/>
        <w:ind w:firstLine="720"/>
        <w:jc w:val="both"/>
        <w:rPr>
          <w:rFonts w:ascii="Times New Roman" w:hAnsi="Times New Roman" w:cs="Times New Roman"/>
          <w:sz w:val="28"/>
          <w:szCs w:val="28"/>
          <w:lang w:val="vi-VN" w:eastAsia="vi-VN"/>
        </w:rPr>
      </w:pPr>
      <w:r w:rsidRPr="004C2D82">
        <w:rPr>
          <w:rFonts w:ascii="Times New Roman" w:hAnsi="Times New Roman" w:cs="Times New Roman"/>
          <w:b/>
          <w:bCs/>
          <w:sz w:val="28"/>
          <w:szCs w:val="28"/>
          <w:lang w:val="vi-VN" w:eastAsia="vi-VN"/>
        </w:rPr>
        <w:t>2. Cách thức thực hiện</w:t>
      </w:r>
    </w:p>
    <w:p w:rsidR="00031C0B" w:rsidRPr="00BB68DB" w:rsidRDefault="00031C0B" w:rsidP="00BB68DB">
      <w:pPr>
        <w:spacing w:before="120" w:after="120" w:line="240" w:lineRule="auto"/>
        <w:ind w:firstLine="720"/>
        <w:jc w:val="both"/>
        <w:rPr>
          <w:rFonts w:ascii="Times New Roman" w:hAnsi="Times New Roman" w:cs="Times New Roman"/>
          <w:color w:val="000000" w:themeColor="text1"/>
          <w:spacing w:val="4"/>
          <w:sz w:val="28"/>
          <w:szCs w:val="28"/>
          <w:lang w:val="sv-SE"/>
        </w:rPr>
      </w:pPr>
      <w:r w:rsidRPr="00BB68DB">
        <w:rPr>
          <w:rFonts w:ascii="Times New Roman" w:hAnsi="Times New Roman" w:cs="Times New Roman"/>
          <w:color w:val="000000" w:themeColor="text1"/>
          <w:spacing w:val="4"/>
          <w:sz w:val="28"/>
          <w:szCs w:val="28"/>
          <w:lang w:val="sv-SE"/>
        </w:rPr>
        <w:t>Nộp hồ sơ trực tiếp tại Bộ phậ</w:t>
      </w:r>
      <w:r w:rsidR="00DE0E3E">
        <w:rPr>
          <w:rFonts w:ascii="Times New Roman" w:hAnsi="Times New Roman" w:cs="Times New Roman"/>
          <w:color w:val="000000" w:themeColor="text1"/>
          <w:spacing w:val="4"/>
          <w:sz w:val="28"/>
          <w:szCs w:val="28"/>
          <w:lang w:val="sv-SE"/>
        </w:rPr>
        <w:t>n T</w:t>
      </w:r>
      <w:r w:rsidRPr="00BB68DB">
        <w:rPr>
          <w:rFonts w:ascii="Times New Roman" w:hAnsi="Times New Roman" w:cs="Times New Roman"/>
          <w:color w:val="000000" w:themeColor="text1"/>
          <w:spacing w:val="4"/>
          <w:sz w:val="28"/>
          <w:szCs w:val="28"/>
          <w:lang w:val="sv-SE"/>
        </w:rPr>
        <w:t>iếp nhậ</w:t>
      </w:r>
      <w:r w:rsidR="00DE0E3E">
        <w:rPr>
          <w:rFonts w:ascii="Times New Roman" w:hAnsi="Times New Roman" w:cs="Times New Roman"/>
          <w:color w:val="000000" w:themeColor="text1"/>
          <w:spacing w:val="4"/>
          <w:sz w:val="28"/>
          <w:szCs w:val="28"/>
          <w:lang w:val="sv-SE"/>
        </w:rPr>
        <w:t>n và T</w:t>
      </w:r>
      <w:r w:rsidRPr="00BB68DB">
        <w:rPr>
          <w:rFonts w:ascii="Times New Roman" w:hAnsi="Times New Roman" w:cs="Times New Roman"/>
          <w:color w:val="000000" w:themeColor="text1"/>
          <w:spacing w:val="4"/>
          <w:sz w:val="28"/>
          <w:szCs w:val="28"/>
          <w:lang w:val="sv-SE"/>
        </w:rPr>
        <w:t xml:space="preserve">rả kết quả </w:t>
      </w:r>
      <w:bookmarkStart w:id="0" w:name="_GoBack"/>
      <w:bookmarkEnd w:id="0"/>
      <w:r w:rsidRPr="00BB68DB">
        <w:rPr>
          <w:rFonts w:ascii="Times New Roman" w:hAnsi="Times New Roman" w:cs="Times New Roman"/>
          <w:color w:val="000000" w:themeColor="text1"/>
          <w:spacing w:val="4"/>
          <w:sz w:val="28"/>
          <w:szCs w:val="28"/>
          <w:lang w:val="sv-SE"/>
        </w:rPr>
        <w:t>Sở Nội vụ hoặc qua dịch vụ bưu chính công ích</w:t>
      </w:r>
      <w:r w:rsidR="00BB68DB" w:rsidRPr="00BB68DB">
        <w:rPr>
          <w:rFonts w:ascii="Times New Roman" w:hAnsi="Times New Roman" w:cs="Times New Roman"/>
          <w:color w:val="000000" w:themeColor="text1"/>
          <w:spacing w:val="4"/>
          <w:sz w:val="28"/>
          <w:szCs w:val="28"/>
          <w:lang w:val="sv-SE"/>
        </w:rPr>
        <w:t xml:space="preserve"> (Hồ sơ phải có xác nhận văn bản đến của cơ quan có thẩm quyền, nếu gửi qua đường bưu điện thời gian được tính từ ngày đến trên phong bì)</w:t>
      </w:r>
      <w:r w:rsidRPr="00BB68DB">
        <w:rPr>
          <w:rFonts w:ascii="Times New Roman" w:hAnsi="Times New Roman" w:cs="Times New Roman"/>
          <w:color w:val="000000" w:themeColor="text1"/>
          <w:spacing w:val="4"/>
          <w:sz w:val="28"/>
          <w:szCs w:val="28"/>
          <w:lang w:val="sv-SE"/>
        </w:rPr>
        <w:t>.</w:t>
      </w:r>
    </w:p>
    <w:p w:rsidR="004C2D82" w:rsidRPr="004C2D82" w:rsidRDefault="004C2D82" w:rsidP="004C2D82">
      <w:pPr>
        <w:spacing w:before="120" w:after="120" w:line="240" w:lineRule="auto"/>
        <w:ind w:firstLine="720"/>
        <w:jc w:val="both"/>
        <w:rPr>
          <w:rFonts w:ascii="Times New Roman" w:hAnsi="Times New Roman" w:cs="Times New Roman"/>
          <w:sz w:val="28"/>
          <w:szCs w:val="28"/>
          <w:lang w:val="vi-VN" w:eastAsia="vi-VN"/>
        </w:rPr>
      </w:pPr>
      <w:r w:rsidRPr="004C2D82">
        <w:rPr>
          <w:rFonts w:ascii="Times New Roman" w:hAnsi="Times New Roman" w:cs="Times New Roman"/>
          <w:b/>
          <w:bCs/>
          <w:sz w:val="28"/>
          <w:szCs w:val="28"/>
          <w:lang w:val="vi-VN" w:eastAsia="vi-VN"/>
        </w:rPr>
        <w:t>3. Thành phần hồ sơ</w:t>
      </w:r>
    </w:p>
    <w:p w:rsidR="004C2D82" w:rsidRPr="0004512F" w:rsidRDefault="004C2D82" w:rsidP="004C2D82">
      <w:pPr>
        <w:spacing w:before="120" w:after="120" w:line="240" w:lineRule="auto"/>
        <w:ind w:firstLine="720"/>
        <w:jc w:val="both"/>
        <w:rPr>
          <w:rFonts w:ascii="Times New Roman" w:hAnsi="Times New Roman" w:cs="Times New Roman"/>
          <w:sz w:val="28"/>
          <w:szCs w:val="28"/>
          <w:lang w:eastAsia="vi-VN"/>
        </w:rPr>
      </w:pPr>
      <w:r w:rsidRPr="004C2D82">
        <w:rPr>
          <w:rFonts w:ascii="Times New Roman" w:hAnsi="Times New Roman" w:cs="Times New Roman"/>
          <w:sz w:val="28"/>
          <w:szCs w:val="28"/>
          <w:lang w:val="vi-VN" w:eastAsia="vi-VN"/>
        </w:rPr>
        <w:t xml:space="preserve">a) Tờ trình của Ủy ban nhân dân cấp huyện, cấp xã về thành lập </w:t>
      </w:r>
      <w:r w:rsidR="009B61F2">
        <w:rPr>
          <w:rFonts w:ascii="Times New Roman" w:hAnsi="Times New Roman" w:cs="Times New Roman"/>
          <w:sz w:val="28"/>
          <w:szCs w:val="28"/>
          <w:lang w:eastAsia="vi-VN"/>
        </w:rPr>
        <w:t>thôn mới, tổ dân phố mới</w:t>
      </w:r>
      <w:r w:rsidR="0004512F">
        <w:rPr>
          <w:rFonts w:ascii="Times New Roman" w:hAnsi="Times New Roman" w:cs="Times New Roman"/>
          <w:sz w:val="28"/>
          <w:szCs w:val="28"/>
          <w:lang w:eastAsia="vi-VN"/>
        </w:rPr>
        <w:t>.</w:t>
      </w:r>
    </w:p>
    <w:p w:rsidR="004C2D82" w:rsidRPr="004C2D82" w:rsidRDefault="004C2D82" w:rsidP="004C2D82">
      <w:pPr>
        <w:spacing w:before="120" w:after="120" w:line="240" w:lineRule="auto"/>
        <w:ind w:firstLine="720"/>
        <w:jc w:val="both"/>
        <w:rPr>
          <w:rFonts w:ascii="Times New Roman" w:hAnsi="Times New Roman" w:cs="Times New Roman"/>
          <w:sz w:val="28"/>
          <w:szCs w:val="28"/>
          <w:lang w:val="vi-VN" w:eastAsia="vi-VN"/>
        </w:rPr>
      </w:pPr>
      <w:r w:rsidRPr="004C2D82">
        <w:rPr>
          <w:rFonts w:ascii="Times New Roman" w:hAnsi="Times New Roman" w:cs="Times New Roman"/>
          <w:sz w:val="28"/>
          <w:szCs w:val="28"/>
          <w:lang w:val="vi-VN" w:eastAsia="vi-VN"/>
        </w:rPr>
        <w:lastRenderedPageBreak/>
        <w:t xml:space="preserve">b) Đề án thành lập </w:t>
      </w:r>
      <w:r w:rsidR="009B61F2">
        <w:rPr>
          <w:rFonts w:ascii="Times New Roman" w:hAnsi="Times New Roman" w:cs="Times New Roman"/>
          <w:sz w:val="28"/>
          <w:szCs w:val="28"/>
          <w:lang w:eastAsia="vi-VN"/>
        </w:rPr>
        <w:t>thôn mới, tổ dân phố mới</w:t>
      </w:r>
      <w:r w:rsidRPr="004C2D82">
        <w:rPr>
          <w:rFonts w:ascii="Times New Roman" w:hAnsi="Times New Roman" w:cs="Times New Roman"/>
          <w:sz w:val="28"/>
          <w:szCs w:val="28"/>
          <w:lang w:val="vi-VN" w:eastAsia="vi-VN"/>
        </w:rPr>
        <w:t>. Nội dung chủ yếu của Đề án gồm:</w:t>
      </w:r>
    </w:p>
    <w:p w:rsidR="004C2D82" w:rsidRPr="001A6A5C" w:rsidRDefault="004C2D82" w:rsidP="004C2D82">
      <w:pPr>
        <w:spacing w:before="120" w:after="120" w:line="240" w:lineRule="auto"/>
        <w:ind w:firstLine="720"/>
        <w:jc w:val="both"/>
        <w:rPr>
          <w:rFonts w:ascii="Times New Roman" w:hAnsi="Times New Roman" w:cs="Times New Roman"/>
          <w:sz w:val="28"/>
          <w:szCs w:val="28"/>
          <w:lang w:eastAsia="vi-VN"/>
        </w:rPr>
      </w:pPr>
      <w:r w:rsidRPr="004C2D82">
        <w:rPr>
          <w:rFonts w:ascii="Times New Roman" w:hAnsi="Times New Roman" w:cs="Times New Roman"/>
          <w:sz w:val="28"/>
          <w:szCs w:val="28"/>
          <w:lang w:val="vi-VN" w:eastAsia="vi-VN"/>
        </w:rPr>
        <w:t xml:space="preserve">- Sự cần thiết thành lập </w:t>
      </w:r>
      <w:r w:rsidR="009B61F2">
        <w:rPr>
          <w:rFonts w:ascii="Times New Roman" w:hAnsi="Times New Roman" w:cs="Times New Roman"/>
          <w:sz w:val="28"/>
          <w:szCs w:val="28"/>
          <w:lang w:eastAsia="vi-VN"/>
        </w:rPr>
        <w:t>thôn mới, tổ dân phố mới</w:t>
      </w:r>
      <w:r w:rsidR="001A6A5C">
        <w:rPr>
          <w:rFonts w:ascii="Times New Roman" w:hAnsi="Times New Roman" w:cs="Times New Roman"/>
          <w:sz w:val="28"/>
          <w:szCs w:val="28"/>
          <w:lang w:eastAsia="vi-VN"/>
        </w:rPr>
        <w:t>.</w:t>
      </w:r>
    </w:p>
    <w:p w:rsidR="004C2D82" w:rsidRPr="001A6A5C" w:rsidRDefault="004C2D82" w:rsidP="004C2D82">
      <w:pPr>
        <w:spacing w:before="120" w:after="120" w:line="240" w:lineRule="auto"/>
        <w:ind w:firstLine="720"/>
        <w:jc w:val="both"/>
        <w:rPr>
          <w:rFonts w:ascii="Times New Roman" w:hAnsi="Times New Roman" w:cs="Times New Roman"/>
          <w:sz w:val="28"/>
          <w:szCs w:val="28"/>
          <w:lang w:eastAsia="vi-VN"/>
        </w:rPr>
      </w:pPr>
      <w:r w:rsidRPr="004C2D82">
        <w:rPr>
          <w:rFonts w:ascii="Times New Roman" w:hAnsi="Times New Roman" w:cs="Times New Roman"/>
          <w:sz w:val="28"/>
          <w:szCs w:val="28"/>
          <w:lang w:val="vi-VN" w:eastAsia="vi-VN"/>
        </w:rPr>
        <w:t xml:space="preserve">- Tên gọi của </w:t>
      </w:r>
      <w:r w:rsidR="009B61F2">
        <w:rPr>
          <w:rFonts w:ascii="Times New Roman" w:hAnsi="Times New Roman" w:cs="Times New Roman"/>
          <w:sz w:val="28"/>
          <w:szCs w:val="28"/>
          <w:lang w:eastAsia="vi-VN"/>
        </w:rPr>
        <w:t>thôn mới, tổ dân phố mới</w:t>
      </w:r>
      <w:r w:rsidR="001A6A5C">
        <w:rPr>
          <w:rFonts w:ascii="Times New Roman" w:hAnsi="Times New Roman" w:cs="Times New Roman"/>
          <w:sz w:val="28"/>
          <w:szCs w:val="28"/>
          <w:lang w:eastAsia="vi-VN"/>
        </w:rPr>
        <w:t>.</w:t>
      </w:r>
    </w:p>
    <w:p w:rsidR="004C2D82" w:rsidRPr="009B787F" w:rsidRDefault="004C2D82" w:rsidP="004C2D82">
      <w:pPr>
        <w:spacing w:before="120" w:after="120" w:line="240" w:lineRule="auto"/>
        <w:ind w:firstLine="720"/>
        <w:jc w:val="both"/>
        <w:rPr>
          <w:rFonts w:ascii="Times New Roman" w:hAnsi="Times New Roman" w:cs="Times New Roman"/>
          <w:color w:val="000000" w:themeColor="text1"/>
          <w:sz w:val="28"/>
          <w:szCs w:val="28"/>
          <w:lang w:eastAsia="vi-VN"/>
        </w:rPr>
      </w:pPr>
      <w:r w:rsidRPr="00D07EDB">
        <w:rPr>
          <w:rFonts w:ascii="Times New Roman" w:hAnsi="Times New Roman" w:cs="Times New Roman"/>
          <w:color w:val="000000" w:themeColor="text1"/>
          <w:sz w:val="28"/>
          <w:szCs w:val="28"/>
          <w:lang w:val="vi-VN" w:eastAsia="vi-VN"/>
        </w:rPr>
        <w:t xml:space="preserve">- </w:t>
      </w:r>
      <w:r w:rsidRPr="009B787F">
        <w:rPr>
          <w:rFonts w:ascii="Times New Roman" w:hAnsi="Times New Roman" w:cs="Times New Roman"/>
          <w:color w:val="000000" w:themeColor="text1"/>
          <w:sz w:val="28"/>
          <w:szCs w:val="28"/>
          <w:lang w:val="vi-VN" w:eastAsia="vi-VN"/>
        </w:rPr>
        <w:t xml:space="preserve">Vị trí địa lý, ranh giới của </w:t>
      </w:r>
      <w:r w:rsidR="009B61F2">
        <w:rPr>
          <w:rFonts w:ascii="Times New Roman" w:hAnsi="Times New Roman" w:cs="Times New Roman"/>
          <w:color w:val="000000" w:themeColor="text1"/>
          <w:sz w:val="28"/>
          <w:szCs w:val="28"/>
          <w:lang w:eastAsia="vi-VN"/>
        </w:rPr>
        <w:t>thôn mới, tổ dân phố mới</w:t>
      </w:r>
      <w:r w:rsidR="009A22DB" w:rsidRPr="009B787F">
        <w:rPr>
          <w:rFonts w:ascii="Times New Roman" w:hAnsi="Times New Roman" w:cs="Times New Roman"/>
          <w:color w:val="000000" w:themeColor="text1"/>
          <w:sz w:val="28"/>
          <w:szCs w:val="28"/>
          <w:lang w:val="vi-VN" w:eastAsia="vi-VN"/>
        </w:rPr>
        <w:t xml:space="preserve"> </w:t>
      </w:r>
      <w:r w:rsidRPr="009B787F">
        <w:rPr>
          <w:rFonts w:ascii="Times New Roman" w:hAnsi="Times New Roman" w:cs="Times New Roman"/>
          <w:color w:val="000000" w:themeColor="text1"/>
          <w:sz w:val="28"/>
          <w:szCs w:val="28"/>
          <w:lang w:val="vi-VN" w:eastAsia="vi-VN"/>
        </w:rPr>
        <w:t>(có sơ đồ thể hiện vị trí đị</w:t>
      </w:r>
      <w:r w:rsidR="009B787F">
        <w:rPr>
          <w:rFonts w:ascii="Times New Roman" w:hAnsi="Times New Roman" w:cs="Times New Roman"/>
          <w:color w:val="000000" w:themeColor="text1"/>
          <w:sz w:val="28"/>
          <w:szCs w:val="28"/>
          <w:lang w:val="vi-VN" w:eastAsia="vi-VN"/>
        </w:rPr>
        <w:t>a lý)</w:t>
      </w:r>
      <w:r w:rsidR="009B787F">
        <w:rPr>
          <w:rFonts w:ascii="Times New Roman" w:hAnsi="Times New Roman" w:cs="Times New Roman"/>
          <w:color w:val="000000" w:themeColor="text1"/>
          <w:sz w:val="28"/>
          <w:szCs w:val="28"/>
          <w:lang w:eastAsia="vi-VN"/>
        </w:rPr>
        <w:t>.</w:t>
      </w:r>
    </w:p>
    <w:p w:rsidR="004C2D82" w:rsidRPr="001A6A5C" w:rsidRDefault="004C2D82" w:rsidP="004C2D82">
      <w:pPr>
        <w:spacing w:before="120" w:after="120" w:line="240" w:lineRule="auto"/>
        <w:ind w:firstLine="720"/>
        <w:jc w:val="both"/>
        <w:rPr>
          <w:rFonts w:ascii="Times New Roman" w:hAnsi="Times New Roman" w:cs="Times New Roman"/>
          <w:sz w:val="28"/>
          <w:szCs w:val="28"/>
          <w:lang w:eastAsia="vi-VN"/>
        </w:rPr>
      </w:pPr>
      <w:r w:rsidRPr="004C2D82">
        <w:rPr>
          <w:rFonts w:ascii="Times New Roman" w:hAnsi="Times New Roman" w:cs="Times New Roman"/>
          <w:sz w:val="28"/>
          <w:szCs w:val="28"/>
          <w:lang w:val="vi-VN" w:eastAsia="vi-VN"/>
        </w:rPr>
        <w:t xml:space="preserve">- Dân số (số hộ gia đình, số nhân khẩu) của </w:t>
      </w:r>
      <w:r w:rsidR="009B61F2">
        <w:rPr>
          <w:rFonts w:ascii="Times New Roman" w:hAnsi="Times New Roman" w:cs="Times New Roman"/>
          <w:sz w:val="28"/>
          <w:szCs w:val="28"/>
          <w:lang w:eastAsia="vi-VN"/>
        </w:rPr>
        <w:t>thôn mới, tổ dân phố mới</w:t>
      </w:r>
      <w:r w:rsidR="001A6A5C">
        <w:rPr>
          <w:rFonts w:ascii="Times New Roman" w:hAnsi="Times New Roman" w:cs="Times New Roman"/>
          <w:sz w:val="28"/>
          <w:szCs w:val="28"/>
          <w:lang w:eastAsia="vi-VN"/>
        </w:rPr>
        <w:t>.</w:t>
      </w:r>
    </w:p>
    <w:p w:rsidR="004C2D82" w:rsidRPr="00FE2413" w:rsidRDefault="004C2D82" w:rsidP="004C2D82">
      <w:pPr>
        <w:spacing w:before="120" w:after="120" w:line="240" w:lineRule="auto"/>
        <w:ind w:firstLine="720"/>
        <w:jc w:val="both"/>
        <w:rPr>
          <w:rFonts w:ascii="Times New Roman" w:hAnsi="Times New Roman" w:cs="Times New Roman"/>
          <w:color w:val="000000" w:themeColor="text1"/>
          <w:sz w:val="28"/>
          <w:szCs w:val="28"/>
          <w:lang w:eastAsia="vi-VN"/>
        </w:rPr>
      </w:pPr>
      <w:r w:rsidRPr="00FE2413">
        <w:rPr>
          <w:rFonts w:ascii="Times New Roman" w:hAnsi="Times New Roman" w:cs="Times New Roman"/>
          <w:color w:val="000000" w:themeColor="text1"/>
          <w:sz w:val="28"/>
          <w:szCs w:val="28"/>
          <w:lang w:val="vi-VN" w:eastAsia="vi-VN"/>
        </w:rPr>
        <w:t xml:space="preserve">- Diện tích tự nhiên của </w:t>
      </w:r>
      <w:r w:rsidR="009B61F2">
        <w:rPr>
          <w:rFonts w:ascii="Times New Roman" w:hAnsi="Times New Roman" w:cs="Times New Roman"/>
          <w:color w:val="000000" w:themeColor="text1"/>
          <w:sz w:val="28"/>
          <w:szCs w:val="28"/>
          <w:lang w:eastAsia="vi-VN"/>
        </w:rPr>
        <w:t>thôn mới, tổ dân phố mới</w:t>
      </w:r>
      <w:r w:rsidR="00A97B21" w:rsidRPr="00FE2413">
        <w:rPr>
          <w:rFonts w:ascii="Times New Roman" w:hAnsi="Times New Roman" w:cs="Times New Roman"/>
          <w:color w:val="000000" w:themeColor="text1"/>
          <w:sz w:val="28"/>
          <w:szCs w:val="28"/>
          <w:lang w:val="vi-VN" w:eastAsia="vi-VN"/>
        </w:rPr>
        <w:t xml:space="preserve"> </w:t>
      </w:r>
      <w:r w:rsidRPr="00FE2413">
        <w:rPr>
          <w:rFonts w:ascii="Times New Roman" w:hAnsi="Times New Roman" w:cs="Times New Roman"/>
          <w:color w:val="000000" w:themeColor="text1"/>
          <w:sz w:val="28"/>
          <w:szCs w:val="28"/>
          <w:lang w:val="vi-VN" w:eastAsia="vi-VN"/>
        </w:rPr>
        <w:t xml:space="preserve">(đối với </w:t>
      </w:r>
      <w:r w:rsidR="00A97B21" w:rsidRPr="00FE2413">
        <w:rPr>
          <w:rFonts w:ascii="Times New Roman" w:hAnsi="Times New Roman" w:cs="Times New Roman"/>
          <w:color w:val="000000" w:themeColor="text1"/>
          <w:sz w:val="28"/>
          <w:szCs w:val="28"/>
          <w:lang w:eastAsia="vi-VN"/>
        </w:rPr>
        <w:t>ấp</w:t>
      </w:r>
      <w:r w:rsidRPr="00FE2413">
        <w:rPr>
          <w:rFonts w:ascii="Times New Roman" w:hAnsi="Times New Roman" w:cs="Times New Roman"/>
          <w:color w:val="000000" w:themeColor="text1"/>
          <w:sz w:val="28"/>
          <w:szCs w:val="28"/>
          <w:lang w:val="vi-VN" w:eastAsia="vi-VN"/>
        </w:rPr>
        <w:t xml:space="preserve"> phải chi tiết số liệu về diện tích đất ở, đất sản xuất), đơn vị</w:t>
      </w:r>
      <w:r w:rsidR="00DD4F5C" w:rsidRPr="00FE2413">
        <w:rPr>
          <w:rFonts w:ascii="Times New Roman" w:hAnsi="Times New Roman" w:cs="Times New Roman"/>
          <w:color w:val="000000" w:themeColor="text1"/>
          <w:sz w:val="28"/>
          <w:szCs w:val="28"/>
          <w:lang w:val="vi-VN" w:eastAsia="vi-VN"/>
        </w:rPr>
        <w:t xml:space="preserve"> tính là hecta</w:t>
      </w:r>
      <w:r w:rsidR="00DD4F5C" w:rsidRPr="00FE2413">
        <w:rPr>
          <w:rFonts w:ascii="Times New Roman" w:hAnsi="Times New Roman" w:cs="Times New Roman"/>
          <w:color w:val="000000" w:themeColor="text1"/>
          <w:sz w:val="28"/>
          <w:szCs w:val="28"/>
          <w:lang w:eastAsia="vi-VN"/>
        </w:rPr>
        <w:t>.</w:t>
      </w:r>
    </w:p>
    <w:p w:rsidR="004C2D82" w:rsidRPr="00FE2413" w:rsidRDefault="004C2D82" w:rsidP="004C2D82">
      <w:pPr>
        <w:spacing w:before="120" w:after="120" w:line="240" w:lineRule="auto"/>
        <w:ind w:firstLine="720"/>
        <w:jc w:val="both"/>
        <w:rPr>
          <w:rFonts w:ascii="Times New Roman" w:hAnsi="Times New Roman" w:cs="Times New Roman"/>
          <w:color w:val="000000" w:themeColor="text1"/>
          <w:sz w:val="28"/>
          <w:szCs w:val="28"/>
          <w:lang w:val="vi-VN" w:eastAsia="vi-VN"/>
        </w:rPr>
      </w:pPr>
      <w:r w:rsidRPr="00FE2413">
        <w:rPr>
          <w:rFonts w:ascii="Times New Roman" w:hAnsi="Times New Roman" w:cs="Times New Roman"/>
          <w:color w:val="000000" w:themeColor="text1"/>
          <w:sz w:val="28"/>
          <w:szCs w:val="28"/>
          <w:lang w:val="vi-VN" w:eastAsia="vi-VN"/>
        </w:rPr>
        <w:t xml:space="preserve">- Các điều kiện khác quy định tại </w:t>
      </w:r>
      <w:r w:rsidR="00B051AF" w:rsidRPr="00FE2413">
        <w:rPr>
          <w:rFonts w:ascii="Times New Roman" w:hAnsi="Times New Roman" w:cs="Times New Roman"/>
          <w:color w:val="000000" w:themeColor="text1"/>
          <w:sz w:val="28"/>
          <w:szCs w:val="28"/>
          <w:lang w:eastAsia="vi-VN"/>
        </w:rPr>
        <w:t>k</w:t>
      </w:r>
      <w:r w:rsidRPr="00FE2413">
        <w:rPr>
          <w:rFonts w:ascii="Times New Roman" w:hAnsi="Times New Roman" w:cs="Times New Roman"/>
          <w:color w:val="000000" w:themeColor="text1"/>
          <w:sz w:val="28"/>
          <w:szCs w:val="28"/>
          <w:lang w:val="vi-VN" w:eastAsia="vi-VN"/>
        </w:rPr>
        <w:t>hoản 2 Điều 7 Thông tư số 0</w:t>
      </w:r>
      <w:r w:rsidR="0065648D" w:rsidRPr="00FE2413">
        <w:rPr>
          <w:rFonts w:ascii="Times New Roman" w:hAnsi="Times New Roman" w:cs="Times New Roman"/>
          <w:color w:val="000000" w:themeColor="text1"/>
          <w:sz w:val="28"/>
          <w:szCs w:val="28"/>
          <w:lang w:eastAsia="vi-VN"/>
        </w:rPr>
        <w:t>4</w:t>
      </w:r>
      <w:r w:rsidRPr="00FE2413">
        <w:rPr>
          <w:rFonts w:ascii="Times New Roman" w:hAnsi="Times New Roman" w:cs="Times New Roman"/>
          <w:color w:val="000000" w:themeColor="text1"/>
          <w:sz w:val="28"/>
          <w:szCs w:val="28"/>
          <w:lang w:val="vi-VN" w:eastAsia="vi-VN"/>
        </w:rPr>
        <w:t>/2012/TT-BNV</w:t>
      </w:r>
      <w:r w:rsidR="00B051AF" w:rsidRPr="00FE2413">
        <w:rPr>
          <w:rFonts w:ascii="Times New Roman" w:hAnsi="Times New Roman" w:cs="Times New Roman"/>
          <w:color w:val="000000" w:themeColor="text1"/>
          <w:sz w:val="28"/>
          <w:szCs w:val="28"/>
          <w:lang w:eastAsia="vi-VN"/>
        </w:rPr>
        <w:t>.</w:t>
      </w:r>
    </w:p>
    <w:p w:rsidR="00A7461B" w:rsidRPr="00FE2413" w:rsidRDefault="004C2D82" w:rsidP="004C2D82">
      <w:pPr>
        <w:spacing w:before="120" w:after="120" w:line="240" w:lineRule="auto"/>
        <w:ind w:firstLine="720"/>
        <w:jc w:val="both"/>
        <w:rPr>
          <w:rFonts w:ascii="Times New Roman" w:hAnsi="Times New Roman" w:cs="Times New Roman"/>
          <w:color w:val="000000" w:themeColor="text1"/>
          <w:sz w:val="28"/>
          <w:szCs w:val="28"/>
          <w:lang w:val="vi-VN" w:eastAsia="vi-VN"/>
        </w:rPr>
      </w:pPr>
      <w:r w:rsidRPr="00FE2413">
        <w:rPr>
          <w:rFonts w:ascii="Times New Roman" w:hAnsi="Times New Roman" w:cs="Times New Roman"/>
          <w:color w:val="000000" w:themeColor="text1"/>
          <w:sz w:val="28"/>
          <w:szCs w:val="28"/>
          <w:lang w:val="vi-VN" w:eastAsia="vi-VN"/>
        </w:rPr>
        <w:t>- Đề xuất, kiến nghị.</w:t>
      </w:r>
    </w:p>
    <w:p w:rsidR="004C2D82" w:rsidRPr="004C2D82" w:rsidRDefault="004C2D82" w:rsidP="004C2D82">
      <w:pPr>
        <w:spacing w:before="120" w:after="120" w:line="240" w:lineRule="auto"/>
        <w:ind w:firstLine="720"/>
        <w:jc w:val="both"/>
        <w:rPr>
          <w:rFonts w:ascii="Times New Roman" w:hAnsi="Times New Roman" w:cs="Times New Roman"/>
          <w:sz w:val="28"/>
          <w:szCs w:val="28"/>
          <w:lang w:val="vi-VN" w:eastAsia="vi-VN"/>
        </w:rPr>
      </w:pPr>
      <w:r w:rsidRPr="004C2D82">
        <w:rPr>
          <w:rFonts w:ascii="Times New Roman" w:hAnsi="Times New Roman" w:cs="Times New Roman"/>
          <w:sz w:val="28"/>
          <w:szCs w:val="28"/>
          <w:lang w:val="vi-VN" w:eastAsia="vi-VN"/>
        </w:rPr>
        <w:t xml:space="preserve">c) Tổng hợp kết quả lấy ý kiến và biên bản lấy ý kiến của toàn thể cử tri hoặc cử tri đại diện hộ gia đình trong khu vực thành lập </w:t>
      </w:r>
      <w:r w:rsidR="009B61F2">
        <w:rPr>
          <w:rFonts w:ascii="Times New Roman" w:hAnsi="Times New Roman" w:cs="Times New Roman"/>
          <w:sz w:val="28"/>
          <w:szCs w:val="28"/>
          <w:lang w:eastAsia="vi-VN"/>
        </w:rPr>
        <w:t>thôn mới, tổ dân phố mới</w:t>
      </w:r>
      <w:r w:rsidR="00663EE7">
        <w:rPr>
          <w:rFonts w:ascii="Times New Roman" w:hAnsi="Times New Roman" w:cs="Times New Roman"/>
          <w:sz w:val="28"/>
          <w:szCs w:val="28"/>
          <w:lang w:eastAsia="vi-VN"/>
        </w:rPr>
        <w:t xml:space="preserve"> </w:t>
      </w:r>
      <w:r w:rsidRPr="004C2D82">
        <w:rPr>
          <w:rFonts w:ascii="Times New Roman" w:hAnsi="Times New Roman" w:cs="Times New Roman"/>
          <w:sz w:val="28"/>
          <w:szCs w:val="28"/>
          <w:lang w:val="vi-VN" w:eastAsia="vi-VN"/>
        </w:rPr>
        <w:t xml:space="preserve">về Đề án thành lập </w:t>
      </w:r>
      <w:r w:rsidR="009B61F2">
        <w:rPr>
          <w:rFonts w:ascii="Times New Roman" w:hAnsi="Times New Roman" w:cs="Times New Roman"/>
          <w:sz w:val="28"/>
          <w:szCs w:val="28"/>
          <w:lang w:eastAsia="vi-VN"/>
        </w:rPr>
        <w:t>thôn mới, tổ dân phố mới</w:t>
      </w:r>
      <w:r w:rsidRPr="004C2D82">
        <w:rPr>
          <w:rFonts w:ascii="Times New Roman" w:hAnsi="Times New Roman" w:cs="Times New Roman"/>
          <w:sz w:val="28"/>
          <w:szCs w:val="28"/>
          <w:lang w:val="vi-VN" w:eastAsia="vi-VN"/>
        </w:rPr>
        <w:t>.</w:t>
      </w:r>
    </w:p>
    <w:p w:rsidR="004C2D82" w:rsidRPr="004C2D82" w:rsidRDefault="004C2D82" w:rsidP="004C2D82">
      <w:pPr>
        <w:spacing w:before="120" w:after="120" w:line="240" w:lineRule="auto"/>
        <w:ind w:firstLine="720"/>
        <w:jc w:val="both"/>
        <w:rPr>
          <w:rFonts w:ascii="Times New Roman" w:hAnsi="Times New Roman" w:cs="Times New Roman"/>
          <w:sz w:val="28"/>
          <w:szCs w:val="28"/>
          <w:lang w:val="vi-VN" w:eastAsia="vi-VN"/>
        </w:rPr>
      </w:pPr>
      <w:r w:rsidRPr="004C2D82">
        <w:rPr>
          <w:rFonts w:ascii="Times New Roman" w:hAnsi="Times New Roman" w:cs="Times New Roman"/>
          <w:sz w:val="28"/>
          <w:szCs w:val="28"/>
          <w:lang w:val="vi-VN" w:eastAsia="vi-VN"/>
        </w:rPr>
        <w:t xml:space="preserve">d) Nghị quyết của Hội đồng nhân dân cấp xã về việc thông qua Đề án thành lập </w:t>
      </w:r>
      <w:r w:rsidR="009B61F2">
        <w:rPr>
          <w:rFonts w:ascii="Times New Roman" w:hAnsi="Times New Roman" w:cs="Times New Roman"/>
          <w:sz w:val="28"/>
          <w:szCs w:val="28"/>
          <w:lang w:eastAsia="vi-VN"/>
        </w:rPr>
        <w:t>thôn mới, tổ dân phố mới</w:t>
      </w:r>
      <w:r w:rsidRPr="004C2D82">
        <w:rPr>
          <w:rFonts w:ascii="Times New Roman" w:hAnsi="Times New Roman" w:cs="Times New Roman"/>
          <w:sz w:val="28"/>
          <w:szCs w:val="28"/>
          <w:lang w:val="vi-VN" w:eastAsia="vi-VN"/>
        </w:rPr>
        <w:t>.</w:t>
      </w:r>
    </w:p>
    <w:p w:rsidR="00925CB5" w:rsidRDefault="004C2D82" w:rsidP="004C2D82">
      <w:pPr>
        <w:spacing w:before="120" w:after="120" w:line="240" w:lineRule="auto"/>
        <w:ind w:firstLine="720"/>
        <w:jc w:val="both"/>
        <w:rPr>
          <w:rFonts w:ascii="Times New Roman" w:hAnsi="Times New Roman" w:cs="Times New Roman"/>
          <w:sz w:val="28"/>
          <w:szCs w:val="28"/>
          <w:lang w:eastAsia="vi-VN"/>
        </w:rPr>
      </w:pPr>
      <w:r w:rsidRPr="004C2D82">
        <w:rPr>
          <w:rFonts w:ascii="Times New Roman" w:hAnsi="Times New Roman" w:cs="Times New Roman"/>
          <w:b/>
          <w:bCs/>
          <w:sz w:val="28"/>
          <w:szCs w:val="28"/>
          <w:lang w:val="vi-VN" w:eastAsia="vi-VN"/>
        </w:rPr>
        <w:t>4. Thời hạn giải quyết</w:t>
      </w:r>
    </w:p>
    <w:p w:rsidR="004C2D82" w:rsidRPr="004C2D82" w:rsidRDefault="004C2D82" w:rsidP="004C2D82">
      <w:pPr>
        <w:spacing w:before="120" w:after="120" w:line="240" w:lineRule="auto"/>
        <w:ind w:firstLine="720"/>
        <w:jc w:val="both"/>
        <w:rPr>
          <w:rFonts w:ascii="Times New Roman" w:hAnsi="Times New Roman" w:cs="Times New Roman"/>
          <w:sz w:val="28"/>
          <w:szCs w:val="28"/>
          <w:lang w:val="vi-VN" w:eastAsia="vi-VN"/>
        </w:rPr>
      </w:pPr>
      <w:r w:rsidRPr="004C2D82">
        <w:rPr>
          <w:rFonts w:ascii="Times New Roman" w:hAnsi="Times New Roman" w:cs="Times New Roman"/>
          <w:sz w:val="28"/>
          <w:szCs w:val="28"/>
          <w:lang w:val="vi-VN" w:eastAsia="vi-VN"/>
        </w:rPr>
        <w:t>Thời hạn thẩm định của Sở Nội vụ không quá 15 ngày làm việc kể từ ngày nhận được Tờ trình và hồ sơ đầy đủ</w:t>
      </w:r>
      <w:r w:rsidR="00DE6F35">
        <w:rPr>
          <w:rFonts w:ascii="Times New Roman" w:hAnsi="Times New Roman" w:cs="Times New Roman"/>
          <w:sz w:val="28"/>
          <w:szCs w:val="28"/>
          <w:lang w:eastAsia="vi-VN"/>
        </w:rPr>
        <w:t>,</w:t>
      </w:r>
      <w:r w:rsidRPr="004C2D82">
        <w:rPr>
          <w:rFonts w:ascii="Times New Roman" w:hAnsi="Times New Roman" w:cs="Times New Roman"/>
          <w:sz w:val="28"/>
          <w:szCs w:val="28"/>
          <w:lang w:val="vi-VN" w:eastAsia="vi-VN"/>
        </w:rPr>
        <w:t xml:space="preserve"> hợp pháp của Ủy ban nhân dân cấp huyện.</w:t>
      </w:r>
    </w:p>
    <w:p w:rsidR="00CD24F9" w:rsidRDefault="004C2D82" w:rsidP="004C2D82">
      <w:pPr>
        <w:spacing w:before="120" w:after="120" w:line="240" w:lineRule="auto"/>
        <w:ind w:firstLine="720"/>
        <w:jc w:val="both"/>
        <w:rPr>
          <w:rFonts w:ascii="Times New Roman" w:hAnsi="Times New Roman" w:cs="Times New Roman"/>
          <w:sz w:val="28"/>
          <w:szCs w:val="28"/>
          <w:lang w:eastAsia="vi-VN"/>
        </w:rPr>
      </w:pPr>
      <w:bookmarkStart w:id="1" w:name="bookmark1"/>
      <w:r w:rsidRPr="004C2D82">
        <w:rPr>
          <w:rFonts w:ascii="Times New Roman" w:hAnsi="Times New Roman" w:cs="Times New Roman"/>
          <w:b/>
          <w:bCs/>
          <w:sz w:val="28"/>
          <w:szCs w:val="28"/>
          <w:lang w:val="vi-VN" w:eastAsia="vi-VN"/>
        </w:rPr>
        <w:t>5</w:t>
      </w:r>
      <w:bookmarkEnd w:id="1"/>
      <w:r w:rsidRPr="004C2D82">
        <w:rPr>
          <w:rFonts w:ascii="Times New Roman" w:hAnsi="Times New Roman" w:cs="Times New Roman"/>
          <w:b/>
          <w:bCs/>
          <w:sz w:val="28"/>
          <w:szCs w:val="28"/>
          <w:lang w:val="vi-VN" w:eastAsia="vi-VN"/>
        </w:rPr>
        <w:t>. Đối tượng thực hiện thủ tục hành chính</w:t>
      </w:r>
    </w:p>
    <w:p w:rsidR="004C2D82" w:rsidRDefault="001A52AD" w:rsidP="004C2D82">
      <w:pPr>
        <w:spacing w:before="120" w:after="120" w:line="240" w:lineRule="auto"/>
        <w:ind w:firstLine="720"/>
        <w:jc w:val="both"/>
        <w:rPr>
          <w:rFonts w:ascii="Times New Roman" w:hAnsi="Times New Roman" w:cs="Times New Roman"/>
          <w:sz w:val="28"/>
          <w:szCs w:val="28"/>
          <w:lang w:eastAsia="vi-VN"/>
        </w:rPr>
      </w:pPr>
      <w:r>
        <w:rPr>
          <w:rFonts w:ascii="Times New Roman" w:hAnsi="Times New Roman" w:cs="Times New Roman"/>
          <w:sz w:val="28"/>
          <w:szCs w:val="28"/>
          <w:lang w:eastAsia="vi-VN"/>
        </w:rPr>
        <w:t>- Thôn</w:t>
      </w:r>
      <w:r w:rsidR="003726D1">
        <w:rPr>
          <w:rFonts w:ascii="Times New Roman" w:hAnsi="Times New Roman" w:cs="Times New Roman"/>
          <w:sz w:val="28"/>
          <w:szCs w:val="28"/>
          <w:lang w:eastAsia="vi-VN"/>
        </w:rPr>
        <w:t xml:space="preserve"> (</w:t>
      </w:r>
      <w:r w:rsidR="00675F05">
        <w:rPr>
          <w:rFonts w:ascii="Times New Roman" w:hAnsi="Times New Roman" w:cs="Times New Roman"/>
          <w:sz w:val="28"/>
          <w:szCs w:val="28"/>
          <w:lang w:eastAsia="vi-VN"/>
        </w:rPr>
        <w:t>t</w:t>
      </w:r>
      <w:r w:rsidR="003726D1" w:rsidRPr="003726D1">
        <w:rPr>
          <w:rFonts w:ascii="Times New Roman" w:hAnsi="Times New Roman" w:cs="Times New Roman"/>
          <w:sz w:val="28"/>
          <w:szCs w:val="28"/>
          <w:lang w:eastAsia="vi-VN"/>
        </w:rPr>
        <w:t>hôn, làng, ấp, bản, buôn, bon, phum, sóc,...</w:t>
      </w:r>
      <w:r w:rsidR="003726D1">
        <w:rPr>
          <w:rFonts w:ascii="Times New Roman" w:hAnsi="Times New Roman" w:cs="Times New Roman"/>
          <w:sz w:val="28"/>
          <w:szCs w:val="28"/>
          <w:lang w:eastAsia="vi-VN"/>
        </w:rPr>
        <w:t>).</w:t>
      </w:r>
    </w:p>
    <w:p w:rsidR="003726D1" w:rsidRPr="004C2D82" w:rsidRDefault="003726D1" w:rsidP="004C2D82">
      <w:pPr>
        <w:spacing w:before="120" w:after="120" w:line="240" w:lineRule="auto"/>
        <w:ind w:firstLine="720"/>
        <w:jc w:val="both"/>
        <w:rPr>
          <w:rFonts w:ascii="Times New Roman" w:hAnsi="Times New Roman" w:cs="Times New Roman"/>
          <w:sz w:val="28"/>
          <w:szCs w:val="28"/>
          <w:lang w:val="vi-VN" w:eastAsia="vi-VN"/>
        </w:rPr>
      </w:pPr>
      <w:r>
        <w:rPr>
          <w:rFonts w:ascii="Times New Roman" w:hAnsi="Times New Roman" w:cs="Times New Roman"/>
          <w:sz w:val="28"/>
          <w:szCs w:val="28"/>
          <w:lang w:eastAsia="vi-VN"/>
        </w:rPr>
        <w:t>- Tổ dân phố (</w:t>
      </w:r>
      <w:r w:rsidR="00675F05">
        <w:rPr>
          <w:rFonts w:ascii="Times New Roman" w:hAnsi="Times New Roman" w:cs="Times New Roman"/>
          <w:sz w:val="28"/>
          <w:szCs w:val="28"/>
          <w:lang w:eastAsia="vi-VN"/>
        </w:rPr>
        <w:t>t</w:t>
      </w:r>
      <w:r w:rsidRPr="003726D1">
        <w:rPr>
          <w:rFonts w:ascii="Times New Roman" w:hAnsi="Times New Roman" w:cs="Times New Roman"/>
          <w:sz w:val="28"/>
          <w:szCs w:val="28"/>
          <w:lang w:eastAsia="vi-VN"/>
        </w:rPr>
        <w:t>ổ dân phố, khu phố, khối phố, khóm, tiểu khu,...</w:t>
      </w:r>
      <w:r>
        <w:rPr>
          <w:rFonts w:ascii="Times New Roman" w:hAnsi="Times New Roman" w:cs="Times New Roman"/>
          <w:sz w:val="28"/>
          <w:szCs w:val="28"/>
          <w:lang w:eastAsia="vi-VN"/>
        </w:rPr>
        <w:t>)</w:t>
      </w:r>
      <w:r w:rsidR="00154A3E">
        <w:rPr>
          <w:rFonts w:ascii="Times New Roman" w:hAnsi="Times New Roman" w:cs="Times New Roman"/>
          <w:sz w:val="28"/>
          <w:szCs w:val="28"/>
          <w:lang w:eastAsia="vi-VN"/>
        </w:rPr>
        <w:t>.</w:t>
      </w:r>
    </w:p>
    <w:p w:rsidR="004C2D82" w:rsidRPr="004C2D82" w:rsidRDefault="004C2D82" w:rsidP="004C2D82">
      <w:pPr>
        <w:spacing w:before="120" w:after="120" w:line="240" w:lineRule="auto"/>
        <w:ind w:firstLine="720"/>
        <w:jc w:val="both"/>
        <w:rPr>
          <w:rFonts w:ascii="Times New Roman" w:hAnsi="Times New Roman" w:cs="Times New Roman"/>
          <w:sz w:val="28"/>
          <w:szCs w:val="28"/>
          <w:lang w:val="vi-VN" w:eastAsia="vi-VN"/>
        </w:rPr>
      </w:pPr>
      <w:bookmarkStart w:id="2" w:name="bookmark2"/>
      <w:r w:rsidRPr="004C2D82">
        <w:rPr>
          <w:rFonts w:ascii="Times New Roman" w:hAnsi="Times New Roman" w:cs="Times New Roman"/>
          <w:b/>
          <w:bCs/>
          <w:sz w:val="28"/>
          <w:szCs w:val="28"/>
          <w:lang w:val="vi-VN" w:eastAsia="vi-VN"/>
        </w:rPr>
        <w:t>6.</w:t>
      </w:r>
      <w:bookmarkEnd w:id="2"/>
      <w:r w:rsidRPr="004C2D82">
        <w:rPr>
          <w:rFonts w:ascii="Times New Roman" w:hAnsi="Times New Roman" w:cs="Times New Roman"/>
          <w:b/>
          <w:bCs/>
          <w:sz w:val="28"/>
          <w:szCs w:val="28"/>
          <w:lang w:val="vi-VN" w:eastAsia="vi-VN"/>
        </w:rPr>
        <w:t xml:space="preserve"> Cơ quan thực hiện thủ tục hành chính</w:t>
      </w:r>
    </w:p>
    <w:p w:rsidR="00CE1FEA" w:rsidRPr="00CE1FEA" w:rsidRDefault="00CE1FEA" w:rsidP="00CE1FEA">
      <w:pPr>
        <w:spacing w:before="120" w:after="120" w:line="240" w:lineRule="auto"/>
        <w:ind w:firstLine="720"/>
        <w:jc w:val="both"/>
        <w:rPr>
          <w:rFonts w:ascii="Times New Roman" w:hAnsi="Times New Roman" w:cs="Times New Roman"/>
          <w:sz w:val="28"/>
          <w:szCs w:val="28"/>
          <w:lang w:val="nl-NL"/>
        </w:rPr>
      </w:pPr>
      <w:bookmarkStart w:id="3" w:name="bookmark3"/>
      <w:r w:rsidRPr="00CE1FEA">
        <w:rPr>
          <w:rFonts w:ascii="Times New Roman" w:hAnsi="Times New Roman" w:cs="Times New Roman"/>
          <w:sz w:val="28"/>
          <w:szCs w:val="28"/>
          <w:lang w:val="nl-NL"/>
        </w:rPr>
        <w:t>- Ủy ban nhân dân tỉnh.</w:t>
      </w:r>
    </w:p>
    <w:p w:rsidR="00CE1FEA" w:rsidRDefault="00CE1FEA" w:rsidP="00CE1FEA">
      <w:pPr>
        <w:spacing w:before="120" w:after="120" w:line="240" w:lineRule="auto"/>
        <w:ind w:firstLine="720"/>
        <w:jc w:val="both"/>
        <w:rPr>
          <w:rFonts w:ascii="Times New Roman" w:hAnsi="Times New Roman" w:cs="Times New Roman"/>
          <w:sz w:val="28"/>
          <w:szCs w:val="28"/>
          <w:lang w:val="nl-NL"/>
        </w:rPr>
      </w:pPr>
      <w:r w:rsidRPr="00CE1FEA">
        <w:rPr>
          <w:rFonts w:ascii="Times New Roman" w:hAnsi="Times New Roman" w:cs="Times New Roman"/>
          <w:sz w:val="28"/>
          <w:szCs w:val="28"/>
          <w:lang w:val="nl-NL"/>
        </w:rPr>
        <w:t xml:space="preserve">- Sở Nội vụ (thẩm định). </w:t>
      </w:r>
    </w:p>
    <w:p w:rsidR="001F3658" w:rsidRDefault="004C2D82" w:rsidP="00CE1FEA">
      <w:pPr>
        <w:spacing w:before="120" w:after="120" w:line="240" w:lineRule="auto"/>
        <w:ind w:firstLine="720"/>
        <w:jc w:val="both"/>
        <w:rPr>
          <w:rFonts w:ascii="Times New Roman" w:hAnsi="Times New Roman" w:cs="Times New Roman"/>
          <w:sz w:val="28"/>
          <w:szCs w:val="28"/>
          <w:lang w:eastAsia="vi-VN"/>
        </w:rPr>
      </w:pPr>
      <w:r w:rsidRPr="004C2D82">
        <w:rPr>
          <w:rFonts w:ascii="Times New Roman" w:hAnsi="Times New Roman" w:cs="Times New Roman"/>
          <w:b/>
          <w:bCs/>
          <w:sz w:val="28"/>
          <w:szCs w:val="28"/>
          <w:lang w:val="vi-VN" w:eastAsia="vi-VN"/>
        </w:rPr>
        <w:t>7.</w:t>
      </w:r>
      <w:bookmarkEnd w:id="3"/>
      <w:r w:rsidRPr="004C2D82">
        <w:rPr>
          <w:rFonts w:ascii="Times New Roman" w:hAnsi="Times New Roman" w:cs="Times New Roman"/>
          <w:b/>
          <w:bCs/>
          <w:sz w:val="28"/>
          <w:szCs w:val="28"/>
          <w:lang w:val="vi-VN" w:eastAsia="vi-VN"/>
        </w:rPr>
        <w:t xml:space="preserve"> Kết quả thực hiện thủ tục hành chính</w:t>
      </w:r>
    </w:p>
    <w:p w:rsidR="004C2D82" w:rsidRPr="000D2643" w:rsidRDefault="000D2643" w:rsidP="004C2D82">
      <w:pPr>
        <w:spacing w:before="120" w:after="12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Văn bản thẩm định.</w:t>
      </w:r>
    </w:p>
    <w:p w:rsidR="007D5B4C" w:rsidRDefault="007D5B4C" w:rsidP="004C2D82">
      <w:pPr>
        <w:spacing w:before="120" w:after="120" w:line="240" w:lineRule="auto"/>
        <w:ind w:firstLine="720"/>
        <w:jc w:val="both"/>
        <w:rPr>
          <w:rFonts w:ascii="Times New Roman" w:hAnsi="Times New Roman" w:cs="Times New Roman"/>
          <w:sz w:val="28"/>
          <w:szCs w:val="28"/>
          <w:lang w:eastAsia="vi-VN"/>
        </w:rPr>
      </w:pPr>
      <w:r>
        <w:rPr>
          <w:rFonts w:ascii="Times New Roman" w:hAnsi="Times New Roman" w:cs="Times New Roman"/>
          <w:b/>
          <w:bCs/>
          <w:sz w:val="28"/>
          <w:szCs w:val="28"/>
          <w:lang w:val="vi-VN" w:eastAsia="vi-VN"/>
        </w:rPr>
        <w:t xml:space="preserve">8. </w:t>
      </w:r>
      <w:r>
        <w:rPr>
          <w:rFonts w:ascii="Times New Roman" w:hAnsi="Times New Roman" w:cs="Times New Roman"/>
          <w:b/>
          <w:bCs/>
          <w:sz w:val="28"/>
          <w:szCs w:val="28"/>
          <w:lang w:eastAsia="vi-VN"/>
        </w:rPr>
        <w:t>Phí, l</w:t>
      </w:r>
      <w:r w:rsidR="004C2D82" w:rsidRPr="004C2D82">
        <w:rPr>
          <w:rFonts w:ascii="Times New Roman" w:hAnsi="Times New Roman" w:cs="Times New Roman"/>
          <w:b/>
          <w:bCs/>
          <w:sz w:val="28"/>
          <w:szCs w:val="28"/>
          <w:lang w:val="vi-VN" w:eastAsia="vi-VN"/>
        </w:rPr>
        <w:t>ệ phí</w:t>
      </w:r>
    </w:p>
    <w:p w:rsidR="004C2D82" w:rsidRDefault="004C2D82" w:rsidP="004C2D82">
      <w:pPr>
        <w:spacing w:before="120" w:after="120" w:line="240" w:lineRule="auto"/>
        <w:ind w:firstLine="720"/>
        <w:jc w:val="both"/>
        <w:rPr>
          <w:rFonts w:ascii="Times New Roman" w:hAnsi="Times New Roman" w:cs="Times New Roman"/>
          <w:sz w:val="28"/>
          <w:szCs w:val="28"/>
          <w:lang w:eastAsia="vi-VN"/>
        </w:rPr>
      </w:pPr>
      <w:r w:rsidRPr="004C2D82">
        <w:rPr>
          <w:rFonts w:ascii="Times New Roman" w:hAnsi="Times New Roman" w:cs="Times New Roman"/>
          <w:sz w:val="28"/>
          <w:szCs w:val="28"/>
          <w:lang w:val="vi-VN" w:eastAsia="vi-VN"/>
        </w:rPr>
        <w:t>Không có.</w:t>
      </w:r>
    </w:p>
    <w:p w:rsidR="008C26AD" w:rsidRPr="008C26AD" w:rsidRDefault="008C26AD" w:rsidP="008C26A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C26AD">
        <w:rPr>
          <w:rFonts w:ascii="Times New Roman" w:eastAsia="Times New Roman" w:hAnsi="Times New Roman" w:cs="Times New Roman"/>
          <w:b/>
          <w:bCs/>
          <w:color w:val="000000"/>
          <w:sz w:val="28"/>
          <w:szCs w:val="28"/>
        </w:rPr>
        <w:t>9. </w:t>
      </w:r>
      <w:r w:rsidRPr="008C26AD">
        <w:rPr>
          <w:rFonts w:ascii="Times New Roman" w:eastAsia="Times New Roman" w:hAnsi="Times New Roman" w:cs="Times New Roman"/>
          <w:b/>
          <w:bCs/>
          <w:color w:val="000000"/>
          <w:sz w:val="28"/>
          <w:szCs w:val="28"/>
          <w:lang w:val="vi-VN"/>
        </w:rPr>
        <w:t>Tên mẫu đơn, mẫu tờ khai</w:t>
      </w:r>
    </w:p>
    <w:p w:rsidR="008C26AD" w:rsidRPr="008C26AD" w:rsidRDefault="008C26AD" w:rsidP="004C2D82">
      <w:pPr>
        <w:spacing w:before="120" w:after="120" w:line="240" w:lineRule="auto"/>
        <w:ind w:firstLine="720"/>
        <w:jc w:val="both"/>
        <w:rPr>
          <w:rFonts w:ascii="Times New Roman" w:hAnsi="Times New Roman" w:cs="Times New Roman"/>
          <w:sz w:val="28"/>
          <w:szCs w:val="28"/>
          <w:lang w:eastAsia="vi-VN"/>
        </w:rPr>
      </w:pPr>
      <w:r>
        <w:rPr>
          <w:rFonts w:ascii="Times New Roman" w:hAnsi="Times New Roman" w:cs="Times New Roman"/>
          <w:sz w:val="28"/>
          <w:szCs w:val="28"/>
          <w:lang w:eastAsia="vi-VN"/>
        </w:rPr>
        <w:t>Không có.</w:t>
      </w:r>
    </w:p>
    <w:p w:rsidR="004C2D82" w:rsidRDefault="001119C9" w:rsidP="004C2D82">
      <w:pPr>
        <w:spacing w:before="120" w:after="120" w:line="240" w:lineRule="auto"/>
        <w:ind w:firstLine="720"/>
        <w:jc w:val="both"/>
        <w:rPr>
          <w:rFonts w:ascii="Times New Roman" w:hAnsi="Times New Roman" w:cs="Times New Roman"/>
          <w:b/>
          <w:sz w:val="28"/>
          <w:szCs w:val="28"/>
          <w:lang w:eastAsia="vi-VN"/>
        </w:rPr>
      </w:pPr>
      <w:bookmarkStart w:id="4" w:name="bookmark5"/>
      <w:r>
        <w:rPr>
          <w:rFonts w:ascii="Times New Roman" w:hAnsi="Times New Roman" w:cs="Times New Roman"/>
          <w:b/>
          <w:bCs/>
          <w:sz w:val="28"/>
          <w:szCs w:val="28"/>
          <w:lang w:eastAsia="vi-VN"/>
        </w:rPr>
        <w:t>10</w:t>
      </w:r>
      <w:r w:rsidR="004C2D82" w:rsidRPr="004C2D82">
        <w:rPr>
          <w:rFonts w:ascii="Times New Roman" w:hAnsi="Times New Roman" w:cs="Times New Roman"/>
          <w:b/>
          <w:bCs/>
          <w:sz w:val="28"/>
          <w:szCs w:val="28"/>
          <w:lang w:val="vi-VN" w:eastAsia="vi-VN"/>
        </w:rPr>
        <w:t>.</w:t>
      </w:r>
      <w:bookmarkEnd w:id="4"/>
      <w:r w:rsidR="004C2D82" w:rsidRPr="004C2D82">
        <w:rPr>
          <w:rFonts w:ascii="Times New Roman" w:hAnsi="Times New Roman" w:cs="Times New Roman"/>
          <w:b/>
          <w:bCs/>
          <w:sz w:val="28"/>
          <w:szCs w:val="28"/>
          <w:lang w:val="vi-VN" w:eastAsia="vi-VN"/>
        </w:rPr>
        <w:t xml:space="preserve"> Điều kiện thành </w:t>
      </w:r>
      <w:r w:rsidR="004C2D82" w:rsidRPr="00E82ACA">
        <w:rPr>
          <w:rFonts w:ascii="Times New Roman" w:hAnsi="Times New Roman" w:cs="Times New Roman"/>
          <w:b/>
          <w:bCs/>
          <w:sz w:val="28"/>
          <w:szCs w:val="28"/>
          <w:lang w:val="vi-VN" w:eastAsia="vi-VN"/>
        </w:rPr>
        <w:t xml:space="preserve">lập </w:t>
      </w:r>
      <w:r w:rsidR="009B61F2">
        <w:rPr>
          <w:rFonts w:ascii="Times New Roman" w:hAnsi="Times New Roman" w:cs="Times New Roman"/>
          <w:b/>
          <w:sz w:val="28"/>
          <w:szCs w:val="28"/>
          <w:lang w:eastAsia="vi-VN"/>
        </w:rPr>
        <w:t>thôn mới, tổ dân phố mới</w:t>
      </w:r>
    </w:p>
    <w:p w:rsidR="002019D2" w:rsidRPr="004C2D82" w:rsidRDefault="002019D2" w:rsidP="002019D2">
      <w:pPr>
        <w:spacing w:before="120" w:after="120" w:line="240" w:lineRule="auto"/>
        <w:ind w:firstLine="720"/>
        <w:jc w:val="both"/>
        <w:rPr>
          <w:rFonts w:ascii="Times New Roman" w:hAnsi="Times New Roman" w:cs="Times New Roman"/>
          <w:sz w:val="28"/>
          <w:szCs w:val="28"/>
          <w:lang w:val="vi-VN" w:eastAsia="vi-VN"/>
        </w:rPr>
      </w:pPr>
      <w:r w:rsidRPr="002019D2">
        <w:rPr>
          <w:rFonts w:ascii="Times New Roman" w:hAnsi="Times New Roman" w:cs="Times New Roman"/>
          <w:sz w:val="28"/>
          <w:szCs w:val="28"/>
          <w:lang w:val="vi-VN" w:eastAsia="vi-VN"/>
        </w:rPr>
        <w:t>1. Trong trường hợp do khó khăn trong công tác quản lý của chính quyền cấp xã, tổ</w:t>
      </w:r>
      <w:r>
        <w:rPr>
          <w:rFonts w:ascii="Times New Roman" w:hAnsi="Times New Roman" w:cs="Times New Roman"/>
          <w:sz w:val="28"/>
          <w:szCs w:val="28"/>
          <w:lang w:val="vi-VN" w:eastAsia="vi-VN"/>
        </w:rPr>
        <w:t xml:space="preserve"> </w:t>
      </w:r>
      <w:r w:rsidRPr="002019D2">
        <w:rPr>
          <w:rFonts w:ascii="Times New Roman" w:hAnsi="Times New Roman" w:cs="Times New Roman"/>
          <w:sz w:val="28"/>
          <w:szCs w:val="28"/>
          <w:lang w:val="vi-VN" w:eastAsia="vi-VN"/>
        </w:rPr>
        <w:t xml:space="preserve">chức hoạt động của </w:t>
      </w:r>
      <w:r w:rsidR="003676EF" w:rsidRPr="003676EF">
        <w:rPr>
          <w:rFonts w:ascii="Times New Roman" w:hAnsi="Times New Roman" w:cs="Times New Roman"/>
          <w:sz w:val="28"/>
          <w:szCs w:val="28"/>
          <w:lang w:eastAsia="vi-VN"/>
        </w:rPr>
        <w:t xml:space="preserve">thôn, tổ dân phố </w:t>
      </w:r>
      <w:r w:rsidRPr="002019D2">
        <w:rPr>
          <w:rFonts w:ascii="Times New Roman" w:hAnsi="Times New Roman" w:cs="Times New Roman"/>
          <w:sz w:val="28"/>
          <w:szCs w:val="28"/>
          <w:lang w:val="vi-VN" w:eastAsia="vi-VN"/>
        </w:rPr>
        <w:t xml:space="preserve">yêu cầu phải thành lập </w:t>
      </w:r>
      <w:r w:rsidR="0021516F">
        <w:rPr>
          <w:rFonts w:ascii="Times New Roman" w:hAnsi="Times New Roman" w:cs="Times New Roman"/>
          <w:sz w:val="28"/>
          <w:szCs w:val="28"/>
          <w:lang w:eastAsia="vi-VN"/>
        </w:rPr>
        <w:t>thôn</w:t>
      </w:r>
      <w:r w:rsidR="003C47D4">
        <w:rPr>
          <w:rFonts w:ascii="Times New Roman" w:hAnsi="Times New Roman" w:cs="Times New Roman"/>
          <w:sz w:val="28"/>
          <w:szCs w:val="28"/>
          <w:lang w:eastAsia="vi-VN"/>
        </w:rPr>
        <w:t xml:space="preserve"> mới</w:t>
      </w:r>
      <w:r w:rsidR="0021516F">
        <w:rPr>
          <w:rFonts w:ascii="Times New Roman" w:hAnsi="Times New Roman" w:cs="Times New Roman"/>
          <w:sz w:val="28"/>
          <w:szCs w:val="28"/>
          <w:lang w:eastAsia="vi-VN"/>
        </w:rPr>
        <w:t xml:space="preserve">, tổ </w:t>
      </w:r>
      <w:r w:rsidR="0021516F">
        <w:rPr>
          <w:rFonts w:ascii="Times New Roman" w:hAnsi="Times New Roman" w:cs="Times New Roman"/>
          <w:sz w:val="28"/>
          <w:szCs w:val="28"/>
          <w:lang w:eastAsia="vi-VN"/>
        </w:rPr>
        <w:lastRenderedPageBreak/>
        <w:t>dân phố mới</w:t>
      </w:r>
      <w:r w:rsidRPr="002019D2">
        <w:rPr>
          <w:rFonts w:ascii="Times New Roman" w:hAnsi="Times New Roman" w:cs="Times New Roman"/>
          <w:sz w:val="28"/>
          <w:szCs w:val="28"/>
          <w:lang w:val="vi-VN" w:eastAsia="vi-VN"/>
        </w:rPr>
        <w:t xml:space="preserve"> thì việc thành lập </w:t>
      </w:r>
      <w:r w:rsidR="003676EF" w:rsidRPr="003676EF">
        <w:rPr>
          <w:rFonts w:ascii="Times New Roman" w:hAnsi="Times New Roman" w:cs="Times New Roman"/>
          <w:sz w:val="28"/>
          <w:szCs w:val="28"/>
          <w:lang w:eastAsia="vi-VN"/>
        </w:rPr>
        <w:t>thôn mới, tổ dân phố mới</w:t>
      </w:r>
      <w:r w:rsidRPr="002019D2">
        <w:rPr>
          <w:rFonts w:ascii="Times New Roman" w:hAnsi="Times New Roman" w:cs="Times New Roman"/>
          <w:sz w:val="28"/>
          <w:szCs w:val="28"/>
          <w:lang w:val="vi-VN" w:eastAsia="vi-VN"/>
        </w:rPr>
        <w:t xml:space="preserve"> phải đạt các điều kiện sau:</w:t>
      </w:r>
    </w:p>
    <w:p w:rsidR="004C2D82" w:rsidRPr="00D60ECA" w:rsidRDefault="004C2D82" w:rsidP="004C2D82">
      <w:pPr>
        <w:spacing w:before="120" w:after="120" w:line="240" w:lineRule="auto"/>
        <w:ind w:firstLine="720"/>
        <w:jc w:val="both"/>
        <w:rPr>
          <w:rFonts w:ascii="Times New Roman" w:hAnsi="Times New Roman" w:cs="Times New Roman"/>
          <w:color w:val="000000" w:themeColor="text1"/>
          <w:sz w:val="28"/>
          <w:szCs w:val="28"/>
          <w:lang w:eastAsia="vi-VN"/>
        </w:rPr>
      </w:pPr>
      <w:r w:rsidRPr="00D60ECA">
        <w:rPr>
          <w:rFonts w:ascii="Times New Roman" w:hAnsi="Times New Roman" w:cs="Times New Roman"/>
          <w:color w:val="000000" w:themeColor="text1"/>
          <w:sz w:val="28"/>
          <w:szCs w:val="28"/>
          <w:lang w:eastAsia="vi-VN"/>
        </w:rPr>
        <w:t>a) Quy mô số hộ</w:t>
      </w:r>
      <w:r w:rsidR="005D5FCE">
        <w:rPr>
          <w:rFonts w:ascii="Times New Roman" w:hAnsi="Times New Roman" w:cs="Times New Roman"/>
          <w:color w:val="000000" w:themeColor="text1"/>
          <w:sz w:val="28"/>
          <w:szCs w:val="28"/>
          <w:lang w:eastAsia="vi-VN"/>
        </w:rPr>
        <w:t xml:space="preserve"> gia đình</w:t>
      </w:r>
    </w:p>
    <w:p w:rsidR="00432010" w:rsidRPr="00D60ECA" w:rsidRDefault="003B164C" w:rsidP="004C2D82">
      <w:pPr>
        <w:spacing w:before="120" w:after="120" w:line="240" w:lineRule="auto"/>
        <w:ind w:firstLine="720"/>
        <w:jc w:val="both"/>
        <w:rPr>
          <w:rFonts w:ascii="Times New Roman" w:hAnsi="Times New Roman" w:cs="Times New Roman"/>
          <w:color w:val="000000" w:themeColor="text1"/>
          <w:sz w:val="28"/>
          <w:szCs w:val="28"/>
          <w:lang w:val="vi-VN" w:eastAsia="vi-VN"/>
        </w:rPr>
      </w:pPr>
      <w:r w:rsidRPr="00D60ECA">
        <w:rPr>
          <w:rFonts w:ascii="Times New Roman" w:hAnsi="Times New Roman" w:cs="Times New Roman"/>
          <w:color w:val="000000" w:themeColor="text1"/>
          <w:sz w:val="28"/>
          <w:szCs w:val="28"/>
          <w:lang w:eastAsia="vi-VN"/>
        </w:rPr>
        <w:t xml:space="preserve">- </w:t>
      </w:r>
      <w:r w:rsidR="00432010" w:rsidRPr="00D60ECA">
        <w:rPr>
          <w:rFonts w:ascii="Times New Roman" w:hAnsi="Times New Roman" w:cs="Times New Roman"/>
          <w:color w:val="000000" w:themeColor="text1"/>
          <w:sz w:val="28"/>
          <w:szCs w:val="28"/>
          <w:lang w:eastAsia="vi-VN"/>
        </w:rPr>
        <w:t xml:space="preserve">Đối với </w:t>
      </w:r>
      <w:r w:rsidR="0090653E" w:rsidRPr="00D60ECA">
        <w:rPr>
          <w:rFonts w:ascii="Times New Roman" w:hAnsi="Times New Roman" w:cs="Times New Roman"/>
          <w:color w:val="000000" w:themeColor="text1"/>
          <w:sz w:val="28"/>
          <w:szCs w:val="28"/>
          <w:lang w:eastAsia="vi-VN"/>
        </w:rPr>
        <w:t>thôn</w:t>
      </w:r>
      <w:r w:rsidR="00432010" w:rsidRPr="00D60ECA">
        <w:rPr>
          <w:rFonts w:ascii="Times New Roman" w:hAnsi="Times New Roman" w:cs="Times New Roman"/>
          <w:color w:val="000000" w:themeColor="text1"/>
          <w:sz w:val="28"/>
          <w:szCs w:val="28"/>
          <w:lang w:eastAsia="vi-VN"/>
        </w:rPr>
        <w:t xml:space="preserve"> ở xã:</w:t>
      </w:r>
    </w:p>
    <w:p w:rsidR="00926FF7" w:rsidRPr="00D60ECA" w:rsidRDefault="0090653E" w:rsidP="004C2D82">
      <w:pPr>
        <w:spacing w:before="120" w:after="120" w:line="240" w:lineRule="auto"/>
        <w:ind w:firstLine="720"/>
        <w:jc w:val="both"/>
        <w:rPr>
          <w:rFonts w:ascii="Times New Roman" w:hAnsi="Times New Roman" w:cs="Times New Roman"/>
          <w:color w:val="000000" w:themeColor="text1"/>
          <w:sz w:val="28"/>
          <w:szCs w:val="28"/>
          <w:lang w:eastAsia="vi-VN"/>
        </w:rPr>
      </w:pPr>
      <w:r w:rsidRPr="00D60ECA">
        <w:rPr>
          <w:rFonts w:ascii="Times New Roman" w:hAnsi="Times New Roman" w:cs="Times New Roman"/>
          <w:color w:val="000000" w:themeColor="text1"/>
          <w:sz w:val="28"/>
          <w:szCs w:val="28"/>
          <w:lang w:eastAsia="vi-VN"/>
        </w:rPr>
        <w:t>+ Thôn</w:t>
      </w:r>
      <w:r w:rsidR="00926FF7" w:rsidRPr="00D60ECA">
        <w:rPr>
          <w:rFonts w:ascii="Times New Roman" w:hAnsi="Times New Roman" w:cs="Times New Roman"/>
          <w:color w:val="000000" w:themeColor="text1"/>
          <w:sz w:val="28"/>
          <w:szCs w:val="28"/>
          <w:lang w:eastAsia="vi-VN"/>
        </w:rPr>
        <w:t xml:space="preserve"> ở xã có </w:t>
      </w:r>
      <w:r w:rsidR="004C2D82" w:rsidRPr="00D60ECA">
        <w:rPr>
          <w:rFonts w:ascii="Times New Roman" w:hAnsi="Times New Roman" w:cs="Times New Roman"/>
          <w:color w:val="000000" w:themeColor="text1"/>
          <w:sz w:val="28"/>
          <w:szCs w:val="28"/>
          <w:lang w:val="vi-VN" w:eastAsia="vi-VN"/>
        </w:rPr>
        <w:t xml:space="preserve">từ </w:t>
      </w:r>
      <w:r w:rsidR="00926FF7" w:rsidRPr="00D60ECA">
        <w:rPr>
          <w:rFonts w:ascii="Times New Roman" w:hAnsi="Times New Roman" w:cs="Times New Roman"/>
          <w:color w:val="000000" w:themeColor="text1"/>
          <w:sz w:val="28"/>
          <w:szCs w:val="28"/>
          <w:lang w:eastAsia="vi-VN"/>
        </w:rPr>
        <w:t>3</w:t>
      </w:r>
      <w:r w:rsidR="004C2D82" w:rsidRPr="00D60ECA">
        <w:rPr>
          <w:rFonts w:ascii="Times New Roman" w:hAnsi="Times New Roman" w:cs="Times New Roman"/>
          <w:color w:val="000000" w:themeColor="text1"/>
          <w:sz w:val="28"/>
          <w:szCs w:val="28"/>
          <w:lang w:val="vi-VN" w:eastAsia="vi-VN"/>
        </w:rPr>
        <w:t>50 hộ gia đình trở</w:t>
      </w:r>
      <w:r w:rsidR="002D7586" w:rsidRPr="00D60ECA">
        <w:rPr>
          <w:rFonts w:ascii="Times New Roman" w:hAnsi="Times New Roman" w:cs="Times New Roman"/>
          <w:color w:val="000000" w:themeColor="text1"/>
          <w:sz w:val="28"/>
          <w:szCs w:val="28"/>
          <w:lang w:val="vi-VN" w:eastAsia="vi-VN"/>
        </w:rPr>
        <w:t xml:space="preserve"> lên</w:t>
      </w:r>
      <w:r w:rsidR="002D7586" w:rsidRPr="00D60ECA">
        <w:rPr>
          <w:rFonts w:ascii="Times New Roman" w:hAnsi="Times New Roman" w:cs="Times New Roman"/>
          <w:color w:val="000000" w:themeColor="text1"/>
          <w:sz w:val="28"/>
          <w:szCs w:val="28"/>
          <w:lang w:eastAsia="vi-VN"/>
        </w:rPr>
        <w:t>.</w:t>
      </w:r>
    </w:p>
    <w:p w:rsidR="004C2D82" w:rsidRPr="00D60ECA" w:rsidRDefault="0090653E" w:rsidP="004C2D82">
      <w:pPr>
        <w:spacing w:before="120" w:after="120" w:line="240" w:lineRule="auto"/>
        <w:ind w:firstLine="720"/>
        <w:jc w:val="both"/>
        <w:rPr>
          <w:rFonts w:ascii="Times New Roman" w:hAnsi="Times New Roman" w:cs="Times New Roman"/>
          <w:color w:val="000000" w:themeColor="text1"/>
          <w:sz w:val="28"/>
          <w:szCs w:val="28"/>
          <w:lang w:val="vi-VN" w:eastAsia="vi-VN"/>
        </w:rPr>
      </w:pPr>
      <w:r w:rsidRPr="00D60ECA">
        <w:rPr>
          <w:rFonts w:ascii="Times New Roman" w:hAnsi="Times New Roman" w:cs="Times New Roman"/>
          <w:color w:val="000000" w:themeColor="text1"/>
          <w:sz w:val="28"/>
          <w:szCs w:val="28"/>
          <w:lang w:eastAsia="vi-VN"/>
        </w:rPr>
        <w:t>+ Thôn</w:t>
      </w:r>
      <w:r w:rsidR="00926FF7" w:rsidRPr="00D60ECA">
        <w:rPr>
          <w:rFonts w:ascii="Times New Roman" w:hAnsi="Times New Roman" w:cs="Times New Roman"/>
          <w:color w:val="000000" w:themeColor="text1"/>
          <w:sz w:val="28"/>
          <w:szCs w:val="28"/>
          <w:lang w:eastAsia="vi-VN"/>
        </w:rPr>
        <w:t xml:space="preserve"> </w:t>
      </w:r>
      <w:r w:rsidR="004C2D82" w:rsidRPr="00D60ECA">
        <w:rPr>
          <w:rFonts w:ascii="Times New Roman" w:hAnsi="Times New Roman" w:cs="Times New Roman"/>
          <w:color w:val="000000" w:themeColor="text1"/>
          <w:sz w:val="28"/>
          <w:szCs w:val="28"/>
          <w:lang w:val="vi-VN" w:eastAsia="vi-VN"/>
        </w:rPr>
        <w:t xml:space="preserve">ở </w:t>
      </w:r>
      <w:r w:rsidR="00926FF7" w:rsidRPr="00D60ECA">
        <w:rPr>
          <w:rFonts w:ascii="Times New Roman" w:hAnsi="Times New Roman" w:cs="Times New Roman"/>
          <w:color w:val="000000" w:themeColor="text1"/>
          <w:sz w:val="28"/>
          <w:szCs w:val="28"/>
          <w:lang w:eastAsia="vi-VN"/>
        </w:rPr>
        <w:t xml:space="preserve">xã đảo </w:t>
      </w:r>
      <w:r w:rsidR="004C2D82" w:rsidRPr="00D60ECA">
        <w:rPr>
          <w:rFonts w:ascii="Times New Roman" w:hAnsi="Times New Roman" w:cs="Times New Roman"/>
          <w:color w:val="000000" w:themeColor="text1"/>
          <w:sz w:val="28"/>
          <w:szCs w:val="28"/>
          <w:lang w:val="vi-VN" w:eastAsia="vi-VN"/>
        </w:rPr>
        <w:t>có từ</w:t>
      </w:r>
      <w:r w:rsidR="00926FF7" w:rsidRPr="00D60ECA">
        <w:rPr>
          <w:rFonts w:ascii="Times New Roman" w:hAnsi="Times New Roman" w:cs="Times New Roman"/>
          <w:color w:val="000000" w:themeColor="text1"/>
          <w:sz w:val="28"/>
          <w:szCs w:val="28"/>
          <w:lang w:val="vi-VN" w:eastAsia="vi-VN"/>
        </w:rPr>
        <w:t xml:space="preserve"> 10</w:t>
      </w:r>
      <w:r w:rsidR="004C2D82" w:rsidRPr="00D60ECA">
        <w:rPr>
          <w:rFonts w:ascii="Times New Roman" w:hAnsi="Times New Roman" w:cs="Times New Roman"/>
          <w:color w:val="000000" w:themeColor="text1"/>
          <w:sz w:val="28"/>
          <w:szCs w:val="28"/>
          <w:lang w:val="vi-VN" w:eastAsia="vi-VN"/>
        </w:rPr>
        <w:t>0 hộ gia đình trở lên.</w:t>
      </w:r>
    </w:p>
    <w:p w:rsidR="000D2304" w:rsidRPr="00D60ECA" w:rsidRDefault="003B164C" w:rsidP="003B164C">
      <w:pPr>
        <w:spacing w:before="120" w:after="120" w:line="240" w:lineRule="auto"/>
        <w:ind w:firstLine="720"/>
        <w:jc w:val="both"/>
        <w:rPr>
          <w:rFonts w:ascii="Times New Roman" w:hAnsi="Times New Roman" w:cs="Times New Roman"/>
          <w:color w:val="000000" w:themeColor="text1"/>
          <w:sz w:val="28"/>
          <w:szCs w:val="28"/>
          <w:lang w:eastAsia="vi-VN"/>
        </w:rPr>
      </w:pPr>
      <w:r w:rsidRPr="00D60ECA">
        <w:rPr>
          <w:rFonts w:ascii="Times New Roman" w:hAnsi="Times New Roman" w:cs="Times New Roman"/>
          <w:color w:val="000000" w:themeColor="text1"/>
          <w:sz w:val="28"/>
          <w:szCs w:val="28"/>
          <w:lang w:eastAsia="vi-VN"/>
        </w:rPr>
        <w:t xml:space="preserve">- </w:t>
      </w:r>
      <w:r w:rsidR="00503F61" w:rsidRPr="00D60ECA">
        <w:rPr>
          <w:rFonts w:ascii="Times New Roman" w:hAnsi="Times New Roman" w:cs="Times New Roman"/>
          <w:color w:val="000000" w:themeColor="text1"/>
          <w:sz w:val="28"/>
          <w:szCs w:val="28"/>
          <w:lang w:eastAsia="vi-VN"/>
        </w:rPr>
        <w:t>Đối với tổ dân phố</w:t>
      </w:r>
      <w:r w:rsidR="000D2304" w:rsidRPr="00D60ECA">
        <w:rPr>
          <w:rFonts w:ascii="Times New Roman" w:hAnsi="Times New Roman" w:cs="Times New Roman"/>
          <w:color w:val="000000" w:themeColor="text1"/>
          <w:sz w:val="28"/>
          <w:szCs w:val="28"/>
          <w:lang w:eastAsia="vi-VN"/>
        </w:rPr>
        <w:t xml:space="preserve"> ở phường, thị trấn:</w:t>
      </w:r>
    </w:p>
    <w:p w:rsidR="008A4B8C" w:rsidRPr="00D60ECA" w:rsidRDefault="004109AA" w:rsidP="004C2D82">
      <w:pPr>
        <w:spacing w:before="120" w:after="120" w:line="240" w:lineRule="auto"/>
        <w:ind w:firstLine="720"/>
        <w:jc w:val="both"/>
        <w:rPr>
          <w:rFonts w:ascii="Times New Roman" w:hAnsi="Times New Roman" w:cs="Times New Roman"/>
          <w:color w:val="000000" w:themeColor="text1"/>
          <w:sz w:val="28"/>
          <w:szCs w:val="28"/>
          <w:lang w:eastAsia="vi-VN"/>
        </w:rPr>
      </w:pPr>
      <w:r w:rsidRPr="00D60ECA">
        <w:rPr>
          <w:rFonts w:ascii="Times New Roman" w:hAnsi="Times New Roman" w:cs="Times New Roman"/>
          <w:color w:val="000000" w:themeColor="text1"/>
          <w:sz w:val="28"/>
          <w:szCs w:val="28"/>
          <w:lang w:eastAsia="vi-VN"/>
        </w:rPr>
        <w:t>+ Tổ dân phố</w:t>
      </w:r>
      <w:r w:rsidR="00D359EC" w:rsidRPr="00D60ECA">
        <w:rPr>
          <w:rFonts w:ascii="Times New Roman" w:hAnsi="Times New Roman" w:cs="Times New Roman"/>
          <w:color w:val="000000" w:themeColor="text1"/>
          <w:sz w:val="28"/>
          <w:szCs w:val="28"/>
          <w:lang w:eastAsia="vi-VN"/>
        </w:rPr>
        <w:t xml:space="preserve"> ở phường, thị trấn có </w:t>
      </w:r>
      <w:r w:rsidR="00D359EC" w:rsidRPr="00D60ECA">
        <w:rPr>
          <w:rFonts w:ascii="Times New Roman" w:hAnsi="Times New Roman" w:cs="Times New Roman"/>
          <w:color w:val="000000" w:themeColor="text1"/>
          <w:sz w:val="28"/>
          <w:szCs w:val="28"/>
          <w:lang w:val="vi-VN" w:eastAsia="vi-VN"/>
        </w:rPr>
        <w:t xml:space="preserve">từ </w:t>
      </w:r>
      <w:r w:rsidR="00D359EC" w:rsidRPr="00D60ECA">
        <w:rPr>
          <w:rFonts w:ascii="Times New Roman" w:hAnsi="Times New Roman" w:cs="Times New Roman"/>
          <w:color w:val="000000" w:themeColor="text1"/>
          <w:sz w:val="28"/>
          <w:szCs w:val="28"/>
          <w:lang w:eastAsia="vi-VN"/>
        </w:rPr>
        <w:t>400</w:t>
      </w:r>
      <w:r w:rsidR="00D359EC" w:rsidRPr="00D60ECA">
        <w:rPr>
          <w:rFonts w:ascii="Times New Roman" w:hAnsi="Times New Roman" w:cs="Times New Roman"/>
          <w:color w:val="000000" w:themeColor="text1"/>
          <w:sz w:val="28"/>
          <w:szCs w:val="28"/>
          <w:lang w:val="vi-VN" w:eastAsia="vi-VN"/>
        </w:rPr>
        <w:t xml:space="preserve"> hộ gia đình trở lên</w:t>
      </w:r>
      <w:r w:rsidR="0048741C" w:rsidRPr="00D60ECA">
        <w:rPr>
          <w:rFonts w:ascii="Times New Roman" w:hAnsi="Times New Roman" w:cs="Times New Roman"/>
          <w:color w:val="000000" w:themeColor="text1"/>
          <w:sz w:val="28"/>
          <w:szCs w:val="28"/>
          <w:lang w:eastAsia="vi-VN"/>
        </w:rPr>
        <w:t>.</w:t>
      </w:r>
    </w:p>
    <w:p w:rsidR="00D359EC" w:rsidRPr="00D60ECA" w:rsidRDefault="008B7539" w:rsidP="008B7539">
      <w:pPr>
        <w:spacing w:before="120" w:after="120" w:line="240" w:lineRule="auto"/>
        <w:ind w:firstLine="720"/>
        <w:jc w:val="both"/>
        <w:rPr>
          <w:rFonts w:ascii="Times New Roman" w:hAnsi="Times New Roman" w:cs="Times New Roman"/>
          <w:color w:val="000000" w:themeColor="text1"/>
          <w:sz w:val="28"/>
          <w:szCs w:val="28"/>
          <w:lang w:eastAsia="vi-VN"/>
        </w:rPr>
      </w:pPr>
      <w:r w:rsidRPr="00D60ECA">
        <w:rPr>
          <w:rFonts w:ascii="Times New Roman" w:hAnsi="Times New Roman" w:cs="Times New Roman"/>
          <w:color w:val="000000" w:themeColor="text1"/>
          <w:sz w:val="28"/>
          <w:szCs w:val="28"/>
          <w:lang w:eastAsia="vi-VN"/>
        </w:rPr>
        <w:t>+ Tổ dân phố</w:t>
      </w:r>
      <w:r w:rsidR="00D359EC" w:rsidRPr="00D60ECA">
        <w:rPr>
          <w:rFonts w:ascii="Times New Roman" w:hAnsi="Times New Roman" w:cs="Times New Roman"/>
          <w:color w:val="000000" w:themeColor="text1"/>
          <w:sz w:val="28"/>
          <w:szCs w:val="28"/>
          <w:lang w:eastAsia="vi-VN"/>
        </w:rPr>
        <w:t xml:space="preserve"> ở phường, thị trấn đảo </w:t>
      </w:r>
      <w:r w:rsidR="00D359EC" w:rsidRPr="00D60ECA">
        <w:rPr>
          <w:rFonts w:ascii="Times New Roman" w:hAnsi="Times New Roman" w:cs="Times New Roman"/>
          <w:color w:val="000000" w:themeColor="text1"/>
          <w:sz w:val="28"/>
          <w:szCs w:val="28"/>
          <w:lang w:val="vi-VN" w:eastAsia="vi-VN"/>
        </w:rPr>
        <w:t>có từ 1</w:t>
      </w:r>
      <w:r w:rsidR="00D359EC" w:rsidRPr="00D60ECA">
        <w:rPr>
          <w:rFonts w:ascii="Times New Roman" w:hAnsi="Times New Roman" w:cs="Times New Roman"/>
          <w:color w:val="000000" w:themeColor="text1"/>
          <w:sz w:val="28"/>
          <w:szCs w:val="28"/>
          <w:lang w:eastAsia="vi-VN"/>
        </w:rPr>
        <w:t>5</w:t>
      </w:r>
      <w:r w:rsidR="00D359EC" w:rsidRPr="00D60ECA">
        <w:rPr>
          <w:rFonts w:ascii="Times New Roman" w:hAnsi="Times New Roman" w:cs="Times New Roman"/>
          <w:color w:val="000000" w:themeColor="text1"/>
          <w:sz w:val="28"/>
          <w:szCs w:val="28"/>
          <w:lang w:val="vi-VN" w:eastAsia="vi-VN"/>
        </w:rPr>
        <w:t>0 hộ gia đình trở lên.</w:t>
      </w:r>
    </w:p>
    <w:p w:rsidR="004C2D82" w:rsidRPr="005D5FCE" w:rsidRDefault="004C2D82" w:rsidP="004C2D82">
      <w:pPr>
        <w:spacing w:before="120" w:after="120" w:line="240" w:lineRule="auto"/>
        <w:ind w:firstLine="720"/>
        <w:jc w:val="both"/>
        <w:rPr>
          <w:rFonts w:ascii="Times New Roman" w:hAnsi="Times New Roman" w:cs="Times New Roman"/>
          <w:color w:val="000000" w:themeColor="text1"/>
          <w:sz w:val="28"/>
          <w:szCs w:val="28"/>
          <w:lang w:eastAsia="vi-VN"/>
        </w:rPr>
      </w:pPr>
      <w:r w:rsidRPr="00C203C2">
        <w:rPr>
          <w:rFonts w:ascii="Times New Roman" w:hAnsi="Times New Roman" w:cs="Times New Roman"/>
          <w:color w:val="000000" w:themeColor="text1"/>
          <w:sz w:val="28"/>
          <w:szCs w:val="28"/>
          <w:lang w:val="vi-VN" w:eastAsia="vi-VN"/>
        </w:rPr>
        <w:t>b) Các điều kiệ</w:t>
      </w:r>
      <w:r w:rsidR="005D5FCE">
        <w:rPr>
          <w:rFonts w:ascii="Times New Roman" w:hAnsi="Times New Roman" w:cs="Times New Roman"/>
          <w:color w:val="000000" w:themeColor="text1"/>
          <w:sz w:val="28"/>
          <w:szCs w:val="28"/>
          <w:lang w:val="vi-VN" w:eastAsia="vi-VN"/>
        </w:rPr>
        <w:t>n khác</w:t>
      </w:r>
    </w:p>
    <w:p w:rsidR="004C2D82" w:rsidRDefault="00F26EAB" w:rsidP="004C2D82">
      <w:pPr>
        <w:spacing w:before="120" w:after="120" w:line="240" w:lineRule="auto"/>
        <w:ind w:firstLine="720"/>
        <w:jc w:val="both"/>
        <w:rPr>
          <w:rFonts w:ascii="Times New Roman" w:hAnsi="Times New Roman" w:cs="Times New Roman"/>
          <w:color w:val="000000" w:themeColor="text1"/>
          <w:sz w:val="28"/>
          <w:szCs w:val="28"/>
          <w:lang w:eastAsia="vi-VN"/>
        </w:rPr>
      </w:pPr>
      <w:r w:rsidRPr="00C203C2">
        <w:rPr>
          <w:rFonts w:ascii="Times New Roman" w:hAnsi="Times New Roman" w:cs="Times New Roman"/>
          <w:color w:val="000000" w:themeColor="text1"/>
          <w:sz w:val="28"/>
          <w:szCs w:val="28"/>
          <w:lang w:eastAsia="vi-VN"/>
        </w:rPr>
        <w:t>C</w:t>
      </w:r>
      <w:r w:rsidR="004C2D82" w:rsidRPr="00C203C2">
        <w:rPr>
          <w:rFonts w:ascii="Times New Roman" w:hAnsi="Times New Roman" w:cs="Times New Roman"/>
          <w:color w:val="000000" w:themeColor="text1"/>
          <w:sz w:val="28"/>
          <w:szCs w:val="28"/>
          <w:lang w:val="vi-VN" w:eastAsia="vi-VN"/>
        </w:rPr>
        <w:t>ó cơ sở hạ tầng kinh tế - xã hội thiết yếu, phù hợp với điều kiện thực tế của địa phương để phục vụ hoạt động cộng đồng và ổn định cuộc sống của người dân.</w:t>
      </w:r>
    </w:p>
    <w:p w:rsidR="00E13CA6" w:rsidRPr="00E13CA6" w:rsidRDefault="00E13CA6" w:rsidP="004C2D82">
      <w:pPr>
        <w:spacing w:before="120" w:after="12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 xml:space="preserve">2. </w:t>
      </w:r>
      <w:r w:rsidR="003C2B8B">
        <w:rPr>
          <w:rFonts w:ascii="Times New Roman" w:hAnsi="Times New Roman" w:cs="Times New Roman"/>
          <w:color w:val="000000" w:themeColor="text1"/>
          <w:sz w:val="28"/>
          <w:szCs w:val="28"/>
          <w:lang w:eastAsia="vi-VN"/>
        </w:rPr>
        <w:t xml:space="preserve">Các trường hợp đặc thù theo quy định tại khoản 4 Điều 1 </w:t>
      </w:r>
      <w:r w:rsidR="003C2B8B" w:rsidRPr="003C2B8B">
        <w:rPr>
          <w:rFonts w:ascii="Times New Roman" w:hAnsi="Times New Roman" w:cs="Times New Roman"/>
          <w:color w:val="000000" w:themeColor="text1"/>
          <w:sz w:val="28"/>
          <w:szCs w:val="28"/>
          <w:lang w:eastAsia="vi-VN"/>
        </w:rPr>
        <w:t>Thông tư số 14/2018/TT-BNV</w:t>
      </w:r>
      <w:r w:rsidR="003C2B8B">
        <w:rPr>
          <w:rFonts w:ascii="Times New Roman" w:hAnsi="Times New Roman" w:cs="Times New Roman"/>
          <w:color w:val="000000" w:themeColor="text1"/>
          <w:sz w:val="28"/>
          <w:szCs w:val="28"/>
          <w:lang w:eastAsia="vi-VN"/>
        </w:rPr>
        <w:t>.</w:t>
      </w:r>
    </w:p>
    <w:p w:rsidR="00E44C8D" w:rsidRPr="00E44C8D" w:rsidRDefault="004C2D82" w:rsidP="00E44C8D">
      <w:pPr>
        <w:spacing w:before="120" w:after="120" w:line="240" w:lineRule="auto"/>
        <w:ind w:firstLine="720"/>
        <w:jc w:val="both"/>
        <w:rPr>
          <w:rFonts w:ascii="Times New Roman" w:hAnsi="Times New Roman" w:cs="Times New Roman"/>
          <w:b/>
          <w:bCs/>
          <w:sz w:val="28"/>
          <w:szCs w:val="28"/>
          <w:lang w:val="vi-VN" w:eastAsia="vi-VN"/>
        </w:rPr>
      </w:pPr>
      <w:bookmarkStart w:id="5" w:name="bookmark6"/>
      <w:r w:rsidRPr="00E44C8D">
        <w:rPr>
          <w:rFonts w:ascii="Times New Roman" w:hAnsi="Times New Roman" w:cs="Times New Roman"/>
          <w:b/>
          <w:bCs/>
          <w:sz w:val="28"/>
          <w:szCs w:val="28"/>
          <w:lang w:val="vi-VN" w:eastAsia="vi-VN"/>
        </w:rPr>
        <w:t>1</w:t>
      </w:r>
      <w:r w:rsidR="001119C9">
        <w:rPr>
          <w:rFonts w:ascii="Times New Roman" w:hAnsi="Times New Roman" w:cs="Times New Roman"/>
          <w:b/>
          <w:bCs/>
          <w:sz w:val="28"/>
          <w:szCs w:val="28"/>
          <w:lang w:eastAsia="vi-VN"/>
        </w:rPr>
        <w:t>1</w:t>
      </w:r>
      <w:r w:rsidRPr="00E44C8D">
        <w:rPr>
          <w:rFonts w:ascii="Times New Roman" w:hAnsi="Times New Roman" w:cs="Times New Roman"/>
          <w:b/>
          <w:bCs/>
          <w:sz w:val="28"/>
          <w:szCs w:val="28"/>
          <w:lang w:val="vi-VN" w:eastAsia="vi-VN"/>
        </w:rPr>
        <w:t>.</w:t>
      </w:r>
      <w:bookmarkEnd w:id="5"/>
      <w:r w:rsidRPr="00E44C8D">
        <w:rPr>
          <w:rFonts w:ascii="Times New Roman" w:hAnsi="Times New Roman" w:cs="Times New Roman"/>
          <w:b/>
          <w:bCs/>
          <w:sz w:val="28"/>
          <w:szCs w:val="28"/>
          <w:lang w:val="vi-VN" w:eastAsia="vi-VN"/>
        </w:rPr>
        <w:t xml:space="preserve"> Căn cứ pháp lý của thủ tục hành chính</w:t>
      </w:r>
    </w:p>
    <w:p w:rsidR="00E44C8D" w:rsidRPr="00E44C8D" w:rsidRDefault="00E44C8D" w:rsidP="00E44C8D">
      <w:pPr>
        <w:spacing w:before="120" w:after="120" w:line="240" w:lineRule="auto"/>
        <w:ind w:firstLine="720"/>
        <w:jc w:val="both"/>
        <w:rPr>
          <w:rFonts w:ascii="Times New Roman" w:hAnsi="Times New Roman" w:cs="Times New Roman"/>
          <w:color w:val="000000" w:themeColor="text1"/>
          <w:sz w:val="28"/>
          <w:szCs w:val="28"/>
        </w:rPr>
      </w:pPr>
      <w:r w:rsidRPr="00E44C8D">
        <w:rPr>
          <w:rFonts w:ascii="Times New Roman" w:eastAsia="Times New Roman" w:hAnsi="Times New Roman" w:cs="Times New Roman"/>
          <w:color w:val="000000" w:themeColor="text1"/>
          <w:sz w:val="28"/>
          <w:szCs w:val="28"/>
        </w:rPr>
        <w:t xml:space="preserve">- </w:t>
      </w:r>
      <w:r w:rsidRPr="00E44C8D">
        <w:rPr>
          <w:rFonts w:ascii="Times New Roman" w:hAnsi="Times New Roman" w:cs="Times New Roman"/>
          <w:color w:val="000000" w:themeColor="text1"/>
          <w:sz w:val="28"/>
          <w:szCs w:val="28"/>
        </w:rPr>
        <w:t xml:space="preserve">Thông tư số 04/2012/TT-BNV ngày 31/8/2012 của </w:t>
      </w:r>
      <w:r w:rsidR="00954062">
        <w:rPr>
          <w:rFonts w:ascii="Times New Roman" w:hAnsi="Times New Roman" w:cs="Times New Roman"/>
          <w:color w:val="000000" w:themeColor="text1"/>
          <w:sz w:val="28"/>
          <w:szCs w:val="28"/>
        </w:rPr>
        <w:t xml:space="preserve">Bộ trưởng </w:t>
      </w:r>
      <w:r w:rsidRPr="00E44C8D">
        <w:rPr>
          <w:rFonts w:ascii="Times New Roman" w:hAnsi="Times New Roman" w:cs="Times New Roman"/>
          <w:color w:val="000000" w:themeColor="text1"/>
          <w:sz w:val="28"/>
          <w:szCs w:val="28"/>
        </w:rPr>
        <w:t>Bộ Nội vụ hướng dẫn về tổ chức và hoạt động của thôn, tổ dân phố.</w:t>
      </w:r>
    </w:p>
    <w:p w:rsidR="004C2D82" w:rsidRPr="00E44C8D" w:rsidRDefault="00E44C8D" w:rsidP="00E44C8D">
      <w:pPr>
        <w:spacing w:before="120" w:after="120" w:line="240" w:lineRule="auto"/>
        <w:ind w:firstLine="720"/>
        <w:jc w:val="both"/>
        <w:rPr>
          <w:rFonts w:ascii="Times New Roman" w:hAnsi="Times New Roman" w:cs="Times New Roman"/>
          <w:color w:val="000000" w:themeColor="text1"/>
          <w:sz w:val="28"/>
          <w:szCs w:val="28"/>
        </w:rPr>
      </w:pPr>
      <w:r w:rsidRPr="00E44C8D">
        <w:rPr>
          <w:rFonts w:ascii="Times New Roman" w:eastAsia="Times New Roman" w:hAnsi="Times New Roman" w:cs="Times New Roman"/>
          <w:color w:val="000000" w:themeColor="text1"/>
          <w:sz w:val="28"/>
          <w:szCs w:val="28"/>
        </w:rPr>
        <w:t xml:space="preserve">- </w:t>
      </w:r>
      <w:r w:rsidRPr="00E44C8D">
        <w:rPr>
          <w:rFonts w:ascii="Times New Roman" w:hAnsi="Times New Roman" w:cs="Times New Roman"/>
          <w:color w:val="000000" w:themeColor="text1"/>
          <w:sz w:val="28"/>
          <w:szCs w:val="28"/>
        </w:rPr>
        <w:t>Thông tư số 14/2018/TT-BNV ngày</w:t>
      </w:r>
      <w:r w:rsidR="00B71393">
        <w:rPr>
          <w:rFonts w:ascii="Times New Roman" w:hAnsi="Times New Roman" w:cs="Times New Roman"/>
          <w:color w:val="000000" w:themeColor="text1"/>
          <w:sz w:val="28"/>
          <w:szCs w:val="28"/>
        </w:rPr>
        <w:t xml:space="preserve"> 03/12/2018 sửa đổi, bổ sung một số điều của </w:t>
      </w:r>
      <w:r w:rsidRPr="00E44C8D">
        <w:rPr>
          <w:rFonts w:ascii="Times New Roman" w:hAnsi="Times New Roman" w:cs="Times New Roman"/>
          <w:color w:val="000000" w:themeColor="text1"/>
          <w:sz w:val="28"/>
          <w:szCs w:val="28"/>
        </w:rPr>
        <w:t xml:space="preserve">Thông tư số 04/2012/TT-BNV ngày 31/8/2012 của </w:t>
      </w:r>
      <w:r w:rsidR="00954062">
        <w:rPr>
          <w:rFonts w:ascii="Times New Roman" w:hAnsi="Times New Roman" w:cs="Times New Roman"/>
          <w:color w:val="000000" w:themeColor="text1"/>
          <w:sz w:val="28"/>
          <w:szCs w:val="28"/>
        </w:rPr>
        <w:t xml:space="preserve">Bộ trưởng </w:t>
      </w:r>
      <w:r w:rsidRPr="00E44C8D">
        <w:rPr>
          <w:rFonts w:ascii="Times New Roman" w:hAnsi="Times New Roman" w:cs="Times New Roman"/>
          <w:color w:val="000000" w:themeColor="text1"/>
          <w:sz w:val="28"/>
          <w:szCs w:val="28"/>
        </w:rPr>
        <w:t xml:space="preserve">Bộ Nội vụ </w:t>
      </w:r>
      <w:r w:rsidR="00BF19A1">
        <w:rPr>
          <w:rFonts w:ascii="Times New Roman" w:hAnsi="Times New Roman" w:cs="Times New Roman"/>
          <w:color w:val="000000" w:themeColor="text1"/>
          <w:sz w:val="28"/>
          <w:szCs w:val="28"/>
        </w:rPr>
        <w:t xml:space="preserve">hướng dẫn </w:t>
      </w:r>
      <w:r w:rsidRPr="00E44C8D">
        <w:rPr>
          <w:rFonts w:ascii="Times New Roman" w:hAnsi="Times New Roman" w:cs="Times New Roman"/>
          <w:color w:val="000000" w:themeColor="text1"/>
          <w:sz w:val="28"/>
          <w:szCs w:val="28"/>
        </w:rPr>
        <w:t>về tổ chức và hoạt động của thôn, tổ dân phố.</w:t>
      </w:r>
    </w:p>
    <w:sectPr w:rsidR="004C2D82" w:rsidRPr="00E44C8D" w:rsidSect="00A84168">
      <w:headerReference w:type="default" r:id="rId10"/>
      <w:pgSz w:w="11907" w:h="16840" w:code="9"/>
      <w:pgMar w:top="1134" w:right="851" w:bottom="1134" w:left="1701"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0D" w:rsidRDefault="001A200D" w:rsidP="00A84168">
      <w:pPr>
        <w:spacing w:after="0" w:line="240" w:lineRule="auto"/>
      </w:pPr>
      <w:r>
        <w:separator/>
      </w:r>
    </w:p>
  </w:endnote>
  <w:endnote w:type="continuationSeparator" w:id="0">
    <w:p w:rsidR="001A200D" w:rsidRDefault="001A200D" w:rsidP="00A8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0D" w:rsidRDefault="001A200D" w:rsidP="00A84168">
      <w:pPr>
        <w:spacing w:after="0" w:line="240" w:lineRule="auto"/>
      </w:pPr>
      <w:r>
        <w:separator/>
      </w:r>
    </w:p>
  </w:footnote>
  <w:footnote w:type="continuationSeparator" w:id="0">
    <w:p w:rsidR="001A200D" w:rsidRDefault="001A200D" w:rsidP="00A84168">
      <w:pPr>
        <w:spacing w:after="0" w:line="240" w:lineRule="auto"/>
      </w:pPr>
      <w:r>
        <w:continuationSeparator/>
      </w:r>
    </w:p>
  </w:footnote>
  <w:footnote w:id="1">
    <w:p w:rsidR="00DE163C" w:rsidRDefault="00DE163C" w:rsidP="00E53DF4">
      <w:pPr>
        <w:pStyle w:val="FootnoteText"/>
        <w:jc w:val="both"/>
      </w:pPr>
      <w:r>
        <w:rPr>
          <w:rStyle w:val="FootnoteReference"/>
        </w:rPr>
        <w:footnoteRef/>
      </w:r>
      <w:r>
        <w:t xml:space="preserve"> </w:t>
      </w:r>
      <w:r w:rsidRPr="00B14972">
        <w:rPr>
          <w:rFonts w:ascii="Times New Roman" w:hAnsi="Times New Roman" w:cs="Times New Roman"/>
        </w:rPr>
        <w:t>Thôn, làng, ấp, bản, buôn, bon, phum, sóc,... (gọi chung là thôn)</w:t>
      </w:r>
    </w:p>
  </w:footnote>
  <w:footnote w:id="2">
    <w:p w:rsidR="00B14972" w:rsidRPr="00B14972" w:rsidRDefault="00B14972" w:rsidP="00B14972">
      <w:pPr>
        <w:pStyle w:val="FootnoteText"/>
        <w:jc w:val="both"/>
        <w:rPr>
          <w:rFonts w:ascii="Times New Roman" w:hAnsi="Times New Roman" w:cs="Times New Roman"/>
        </w:rPr>
      </w:pPr>
      <w:r w:rsidRPr="00B14972">
        <w:rPr>
          <w:rStyle w:val="FootnoteReference"/>
          <w:rFonts w:ascii="Times New Roman" w:hAnsi="Times New Roman" w:cs="Times New Roman"/>
        </w:rPr>
        <w:footnoteRef/>
      </w:r>
      <w:r w:rsidR="0009309A">
        <w:rPr>
          <w:rFonts w:ascii="Times New Roman" w:hAnsi="Times New Roman" w:cs="Times New Roman"/>
        </w:rPr>
        <w:t xml:space="preserve"> T</w:t>
      </w:r>
      <w:r w:rsidRPr="00B14972">
        <w:rPr>
          <w:rFonts w:ascii="Times New Roman" w:hAnsi="Times New Roman" w:cs="Times New Roman"/>
        </w:rPr>
        <w:t>ổ dân phố, khu phố, khối phố, khóm, tiểu khu,... (gọi chung là tổ dân phố)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237872"/>
      <w:docPartObj>
        <w:docPartGallery w:val="Page Numbers (Top of Page)"/>
        <w:docPartUnique/>
      </w:docPartObj>
    </w:sdtPr>
    <w:sdtEndPr>
      <w:rPr>
        <w:noProof/>
      </w:rPr>
    </w:sdtEndPr>
    <w:sdtContent>
      <w:p w:rsidR="00A84168" w:rsidRDefault="00A84168">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A84168" w:rsidRDefault="00A84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70611"/>
      <w:docPartObj>
        <w:docPartGallery w:val="Page Numbers (Top of Page)"/>
        <w:docPartUnique/>
      </w:docPartObj>
    </w:sdtPr>
    <w:sdtEndPr>
      <w:rPr>
        <w:rFonts w:ascii="Times New Roman" w:hAnsi="Times New Roman" w:cs="Times New Roman"/>
        <w:noProof/>
        <w:sz w:val="28"/>
        <w:szCs w:val="28"/>
      </w:rPr>
    </w:sdtEndPr>
    <w:sdtContent>
      <w:p w:rsidR="00A84168" w:rsidRPr="00A84168" w:rsidRDefault="00A84168">
        <w:pPr>
          <w:pStyle w:val="Header"/>
          <w:jc w:val="center"/>
          <w:rPr>
            <w:rFonts w:ascii="Times New Roman" w:hAnsi="Times New Roman" w:cs="Times New Roman"/>
            <w:sz w:val="28"/>
            <w:szCs w:val="28"/>
          </w:rPr>
        </w:pPr>
        <w:r w:rsidRPr="00A84168">
          <w:rPr>
            <w:rFonts w:ascii="Times New Roman" w:hAnsi="Times New Roman" w:cs="Times New Roman"/>
            <w:sz w:val="28"/>
            <w:szCs w:val="28"/>
          </w:rPr>
          <w:fldChar w:fldCharType="begin"/>
        </w:r>
        <w:r w:rsidRPr="00A84168">
          <w:rPr>
            <w:rFonts w:ascii="Times New Roman" w:hAnsi="Times New Roman" w:cs="Times New Roman"/>
            <w:sz w:val="28"/>
            <w:szCs w:val="28"/>
          </w:rPr>
          <w:instrText xml:space="preserve"> PAGE   \* MERGEFORMAT </w:instrText>
        </w:r>
        <w:r w:rsidRPr="00A84168">
          <w:rPr>
            <w:rFonts w:ascii="Times New Roman" w:hAnsi="Times New Roman" w:cs="Times New Roman"/>
            <w:sz w:val="28"/>
            <w:szCs w:val="28"/>
          </w:rPr>
          <w:fldChar w:fldCharType="separate"/>
        </w:r>
        <w:r w:rsidR="00DE0E3E">
          <w:rPr>
            <w:rFonts w:ascii="Times New Roman" w:hAnsi="Times New Roman" w:cs="Times New Roman"/>
            <w:noProof/>
            <w:sz w:val="28"/>
            <w:szCs w:val="28"/>
          </w:rPr>
          <w:t>1</w:t>
        </w:r>
        <w:r w:rsidRPr="00A84168">
          <w:rPr>
            <w:rFonts w:ascii="Times New Roman" w:hAnsi="Times New Roman" w:cs="Times New Roman"/>
            <w:noProof/>
            <w:sz w:val="28"/>
            <w:szCs w:val="28"/>
          </w:rPr>
          <w:fldChar w:fldCharType="end"/>
        </w:r>
      </w:p>
    </w:sdtContent>
  </w:sdt>
  <w:p w:rsidR="00A84168" w:rsidRDefault="00A84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0DEA"/>
    <w:multiLevelType w:val="hybridMultilevel"/>
    <w:tmpl w:val="D020117A"/>
    <w:lvl w:ilvl="0" w:tplc="45A2D9B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47"/>
    <w:rsid w:val="00000B39"/>
    <w:rsid w:val="000079B3"/>
    <w:rsid w:val="00023556"/>
    <w:rsid w:val="00031C0B"/>
    <w:rsid w:val="0004512F"/>
    <w:rsid w:val="00047260"/>
    <w:rsid w:val="00067872"/>
    <w:rsid w:val="00090B13"/>
    <w:rsid w:val="0009309A"/>
    <w:rsid w:val="000D2304"/>
    <w:rsid w:val="000D2643"/>
    <w:rsid w:val="000F1286"/>
    <w:rsid w:val="001119C9"/>
    <w:rsid w:val="0011535B"/>
    <w:rsid w:val="00121B56"/>
    <w:rsid w:val="0015017B"/>
    <w:rsid w:val="00154A3E"/>
    <w:rsid w:val="00162A55"/>
    <w:rsid w:val="00172399"/>
    <w:rsid w:val="001859AD"/>
    <w:rsid w:val="001A200D"/>
    <w:rsid w:val="001A52AD"/>
    <w:rsid w:val="001A6A5C"/>
    <w:rsid w:val="001F3658"/>
    <w:rsid w:val="002019D2"/>
    <w:rsid w:val="00201B0C"/>
    <w:rsid w:val="00202241"/>
    <w:rsid w:val="0021516F"/>
    <w:rsid w:val="002209F4"/>
    <w:rsid w:val="00252E9A"/>
    <w:rsid w:val="002566F5"/>
    <w:rsid w:val="00285F4D"/>
    <w:rsid w:val="00295EF6"/>
    <w:rsid w:val="002A17A1"/>
    <w:rsid w:val="002B5099"/>
    <w:rsid w:val="002B5F9A"/>
    <w:rsid w:val="002D7586"/>
    <w:rsid w:val="002F49F1"/>
    <w:rsid w:val="00300FCE"/>
    <w:rsid w:val="00313EDF"/>
    <w:rsid w:val="00324B46"/>
    <w:rsid w:val="00327661"/>
    <w:rsid w:val="00354241"/>
    <w:rsid w:val="003676EF"/>
    <w:rsid w:val="003726D1"/>
    <w:rsid w:val="00383498"/>
    <w:rsid w:val="00392CF9"/>
    <w:rsid w:val="003A0C27"/>
    <w:rsid w:val="003A4D57"/>
    <w:rsid w:val="003B164C"/>
    <w:rsid w:val="003C2B8B"/>
    <w:rsid w:val="003C47D4"/>
    <w:rsid w:val="003D2AD7"/>
    <w:rsid w:val="003F416E"/>
    <w:rsid w:val="00400AF4"/>
    <w:rsid w:val="0041031A"/>
    <w:rsid w:val="004109AA"/>
    <w:rsid w:val="004158DC"/>
    <w:rsid w:val="00416AB5"/>
    <w:rsid w:val="0041712A"/>
    <w:rsid w:val="00432010"/>
    <w:rsid w:val="00432DF5"/>
    <w:rsid w:val="00440D6F"/>
    <w:rsid w:val="00441347"/>
    <w:rsid w:val="004658BA"/>
    <w:rsid w:val="0048741C"/>
    <w:rsid w:val="004942AA"/>
    <w:rsid w:val="004A361B"/>
    <w:rsid w:val="004B0CB6"/>
    <w:rsid w:val="004B421F"/>
    <w:rsid w:val="004B7F20"/>
    <w:rsid w:val="004C2D82"/>
    <w:rsid w:val="004C79E1"/>
    <w:rsid w:val="004E24C5"/>
    <w:rsid w:val="004E6F8D"/>
    <w:rsid w:val="004F0311"/>
    <w:rsid w:val="004F2829"/>
    <w:rsid w:val="004F3AA2"/>
    <w:rsid w:val="00500748"/>
    <w:rsid w:val="0050105D"/>
    <w:rsid w:val="00503F61"/>
    <w:rsid w:val="00514A2B"/>
    <w:rsid w:val="00541297"/>
    <w:rsid w:val="00550533"/>
    <w:rsid w:val="005575F5"/>
    <w:rsid w:val="0056656B"/>
    <w:rsid w:val="005757B1"/>
    <w:rsid w:val="00584414"/>
    <w:rsid w:val="00585D00"/>
    <w:rsid w:val="005B3319"/>
    <w:rsid w:val="005B772E"/>
    <w:rsid w:val="005C2110"/>
    <w:rsid w:val="005D5FCE"/>
    <w:rsid w:val="00604BDF"/>
    <w:rsid w:val="00620AC8"/>
    <w:rsid w:val="00643F76"/>
    <w:rsid w:val="0065648D"/>
    <w:rsid w:val="00661AD0"/>
    <w:rsid w:val="00663EE7"/>
    <w:rsid w:val="00675CBE"/>
    <w:rsid w:val="00675F05"/>
    <w:rsid w:val="00685E40"/>
    <w:rsid w:val="00687176"/>
    <w:rsid w:val="006A44FB"/>
    <w:rsid w:val="006A534B"/>
    <w:rsid w:val="006C1710"/>
    <w:rsid w:val="006C7130"/>
    <w:rsid w:val="006D3C7F"/>
    <w:rsid w:val="006D4D0A"/>
    <w:rsid w:val="006D4F18"/>
    <w:rsid w:val="006F4FB1"/>
    <w:rsid w:val="007029B8"/>
    <w:rsid w:val="00722BA1"/>
    <w:rsid w:val="0074676B"/>
    <w:rsid w:val="00746CCB"/>
    <w:rsid w:val="00755768"/>
    <w:rsid w:val="007566FF"/>
    <w:rsid w:val="0077031B"/>
    <w:rsid w:val="00771667"/>
    <w:rsid w:val="007958AA"/>
    <w:rsid w:val="007A07E0"/>
    <w:rsid w:val="007C13C2"/>
    <w:rsid w:val="007C4546"/>
    <w:rsid w:val="007D3A38"/>
    <w:rsid w:val="007D5B4C"/>
    <w:rsid w:val="007E3E96"/>
    <w:rsid w:val="007F29A4"/>
    <w:rsid w:val="00804225"/>
    <w:rsid w:val="0081060C"/>
    <w:rsid w:val="008122D1"/>
    <w:rsid w:val="00840C6F"/>
    <w:rsid w:val="00874A98"/>
    <w:rsid w:val="0088707E"/>
    <w:rsid w:val="00893F1D"/>
    <w:rsid w:val="008A4B8C"/>
    <w:rsid w:val="008B24CA"/>
    <w:rsid w:val="008B7539"/>
    <w:rsid w:val="008B774F"/>
    <w:rsid w:val="008C26AD"/>
    <w:rsid w:val="008F5B47"/>
    <w:rsid w:val="009048DD"/>
    <w:rsid w:val="0090653E"/>
    <w:rsid w:val="0091244F"/>
    <w:rsid w:val="009244EA"/>
    <w:rsid w:val="009254AD"/>
    <w:rsid w:val="00925CB5"/>
    <w:rsid w:val="00926FF7"/>
    <w:rsid w:val="00937740"/>
    <w:rsid w:val="00946E49"/>
    <w:rsid w:val="00953165"/>
    <w:rsid w:val="00954062"/>
    <w:rsid w:val="009A22DB"/>
    <w:rsid w:val="009A452F"/>
    <w:rsid w:val="009A64CB"/>
    <w:rsid w:val="009B61F2"/>
    <w:rsid w:val="009B787F"/>
    <w:rsid w:val="009C6983"/>
    <w:rsid w:val="009E2A2B"/>
    <w:rsid w:val="00A136AD"/>
    <w:rsid w:val="00A3503F"/>
    <w:rsid w:val="00A43230"/>
    <w:rsid w:val="00A51453"/>
    <w:rsid w:val="00A7461B"/>
    <w:rsid w:val="00A819FC"/>
    <w:rsid w:val="00A84168"/>
    <w:rsid w:val="00A956C9"/>
    <w:rsid w:val="00A97B21"/>
    <w:rsid w:val="00AB67D0"/>
    <w:rsid w:val="00AC7BE3"/>
    <w:rsid w:val="00AD110F"/>
    <w:rsid w:val="00AF5613"/>
    <w:rsid w:val="00B03C7D"/>
    <w:rsid w:val="00B051AF"/>
    <w:rsid w:val="00B130BC"/>
    <w:rsid w:val="00B14972"/>
    <w:rsid w:val="00B17075"/>
    <w:rsid w:val="00B23027"/>
    <w:rsid w:val="00B53D52"/>
    <w:rsid w:val="00B54A90"/>
    <w:rsid w:val="00B63EDE"/>
    <w:rsid w:val="00B71393"/>
    <w:rsid w:val="00B82E76"/>
    <w:rsid w:val="00B84B33"/>
    <w:rsid w:val="00BB68DB"/>
    <w:rsid w:val="00BE69FF"/>
    <w:rsid w:val="00BE73AB"/>
    <w:rsid w:val="00BF19A1"/>
    <w:rsid w:val="00BF7940"/>
    <w:rsid w:val="00C04C9D"/>
    <w:rsid w:val="00C203C2"/>
    <w:rsid w:val="00C35EDE"/>
    <w:rsid w:val="00C3722E"/>
    <w:rsid w:val="00C447CD"/>
    <w:rsid w:val="00C52110"/>
    <w:rsid w:val="00C66A34"/>
    <w:rsid w:val="00C7610D"/>
    <w:rsid w:val="00C7704D"/>
    <w:rsid w:val="00C85D7D"/>
    <w:rsid w:val="00C8652D"/>
    <w:rsid w:val="00C93AD5"/>
    <w:rsid w:val="00CB4067"/>
    <w:rsid w:val="00CC31B5"/>
    <w:rsid w:val="00CC5451"/>
    <w:rsid w:val="00CC73EA"/>
    <w:rsid w:val="00CD24F9"/>
    <w:rsid w:val="00CE1FEA"/>
    <w:rsid w:val="00D003E6"/>
    <w:rsid w:val="00D07EDB"/>
    <w:rsid w:val="00D359EC"/>
    <w:rsid w:val="00D42A74"/>
    <w:rsid w:val="00D44441"/>
    <w:rsid w:val="00D57E22"/>
    <w:rsid w:val="00D60ECA"/>
    <w:rsid w:val="00D816D2"/>
    <w:rsid w:val="00DA112B"/>
    <w:rsid w:val="00DA116E"/>
    <w:rsid w:val="00DA2E4C"/>
    <w:rsid w:val="00DB79CD"/>
    <w:rsid w:val="00DD03E3"/>
    <w:rsid w:val="00DD1739"/>
    <w:rsid w:val="00DD17FA"/>
    <w:rsid w:val="00DD4F5C"/>
    <w:rsid w:val="00DE0E3E"/>
    <w:rsid w:val="00DE163C"/>
    <w:rsid w:val="00DE67D6"/>
    <w:rsid w:val="00DE6F35"/>
    <w:rsid w:val="00DF1B9E"/>
    <w:rsid w:val="00E0221F"/>
    <w:rsid w:val="00E07436"/>
    <w:rsid w:val="00E13CA6"/>
    <w:rsid w:val="00E40145"/>
    <w:rsid w:val="00E44C8D"/>
    <w:rsid w:val="00E53DF4"/>
    <w:rsid w:val="00E54B15"/>
    <w:rsid w:val="00E82ACA"/>
    <w:rsid w:val="00E91772"/>
    <w:rsid w:val="00EB6C8E"/>
    <w:rsid w:val="00ED177E"/>
    <w:rsid w:val="00F067C9"/>
    <w:rsid w:val="00F172B1"/>
    <w:rsid w:val="00F26EAB"/>
    <w:rsid w:val="00F45ECC"/>
    <w:rsid w:val="00F47273"/>
    <w:rsid w:val="00F50B08"/>
    <w:rsid w:val="00F54424"/>
    <w:rsid w:val="00F679B1"/>
    <w:rsid w:val="00F762BC"/>
    <w:rsid w:val="00F8452C"/>
    <w:rsid w:val="00F84DD2"/>
    <w:rsid w:val="00FA4BAC"/>
    <w:rsid w:val="00FA63CC"/>
    <w:rsid w:val="00FA7A13"/>
    <w:rsid w:val="00FB4E2C"/>
    <w:rsid w:val="00FB5F86"/>
    <w:rsid w:val="00FD39EC"/>
    <w:rsid w:val="00FE108E"/>
    <w:rsid w:val="00FE2413"/>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B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675CBE"/>
    <w:pPr>
      <w:keepNext/>
      <w:spacing w:before="240" w:after="60"/>
      <w:outlineLvl w:val="1"/>
    </w:pPr>
    <w:rPr>
      <w:rFonts w:ascii="Times New Roman" w:eastAsiaTheme="majorEastAsia" w:hAnsi="Times New Roman" w:cstheme="majorBidi"/>
      <w:b/>
      <w:bCs/>
      <w:iCs/>
      <w:sz w:val="28"/>
      <w:szCs w:val="28"/>
    </w:rPr>
  </w:style>
  <w:style w:type="paragraph" w:styleId="Heading3">
    <w:name w:val="heading 3"/>
    <w:basedOn w:val="Normal"/>
    <w:next w:val="Normal"/>
    <w:link w:val="Heading3Char"/>
    <w:uiPriority w:val="9"/>
    <w:semiHidden/>
    <w:unhideWhenUsed/>
    <w:qFormat/>
    <w:rsid w:val="008F5B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75CBE"/>
    <w:rPr>
      <w:rFonts w:ascii="Times New Roman" w:eastAsiaTheme="majorEastAsia" w:hAnsi="Times New Roman" w:cstheme="majorBidi"/>
      <w:b/>
      <w:bCs/>
      <w:iCs/>
      <w:sz w:val="28"/>
      <w:szCs w:val="28"/>
    </w:rPr>
  </w:style>
  <w:style w:type="character" w:customStyle="1" w:styleId="Heading1Char">
    <w:name w:val="Heading 1 Char"/>
    <w:basedOn w:val="DefaultParagraphFont"/>
    <w:link w:val="Heading1"/>
    <w:uiPriority w:val="9"/>
    <w:rsid w:val="008F5B4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F5B47"/>
    <w:rPr>
      <w:rFonts w:asciiTheme="majorHAnsi" w:eastAsiaTheme="majorEastAsia" w:hAnsiTheme="majorHAnsi" w:cstheme="majorBidi"/>
      <w:color w:val="243F60" w:themeColor="accent1" w:themeShade="7F"/>
      <w:sz w:val="24"/>
      <w:szCs w:val="24"/>
    </w:rPr>
  </w:style>
  <w:style w:type="character" w:styleId="Hyperlink">
    <w:name w:val="Hyperlink"/>
    <w:uiPriority w:val="99"/>
    <w:unhideWhenUsed/>
    <w:rsid w:val="008F5B47"/>
    <w:rPr>
      <w:color w:val="0000FF"/>
      <w:u w:val="single"/>
    </w:rPr>
  </w:style>
  <w:style w:type="paragraph" w:styleId="ListParagraph">
    <w:name w:val="List Paragraph"/>
    <w:basedOn w:val="Normal"/>
    <w:uiPriority w:val="34"/>
    <w:qFormat/>
    <w:rsid w:val="003B164C"/>
    <w:pPr>
      <w:ind w:left="720"/>
      <w:contextualSpacing/>
    </w:pPr>
  </w:style>
  <w:style w:type="paragraph" w:styleId="NormalWeb">
    <w:name w:val="Normal (Web)"/>
    <w:basedOn w:val="Normal"/>
    <w:uiPriority w:val="99"/>
    <w:unhideWhenUsed/>
    <w:rsid w:val="00B82E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82E76"/>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168"/>
  </w:style>
  <w:style w:type="paragraph" w:styleId="Footer">
    <w:name w:val="footer"/>
    <w:basedOn w:val="Normal"/>
    <w:link w:val="FooterChar"/>
    <w:uiPriority w:val="99"/>
    <w:unhideWhenUsed/>
    <w:rsid w:val="00A8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168"/>
  </w:style>
  <w:style w:type="paragraph" w:styleId="FootnoteText">
    <w:name w:val="footnote text"/>
    <w:basedOn w:val="Normal"/>
    <w:link w:val="FootnoteTextChar"/>
    <w:uiPriority w:val="99"/>
    <w:semiHidden/>
    <w:unhideWhenUsed/>
    <w:rsid w:val="00B14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972"/>
    <w:rPr>
      <w:sz w:val="20"/>
      <w:szCs w:val="20"/>
    </w:rPr>
  </w:style>
  <w:style w:type="character" w:styleId="FootnoteReference">
    <w:name w:val="footnote reference"/>
    <w:basedOn w:val="DefaultParagraphFont"/>
    <w:uiPriority w:val="99"/>
    <w:semiHidden/>
    <w:unhideWhenUsed/>
    <w:rsid w:val="00B149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B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675CBE"/>
    <w:pPr>
      <w:keepNext/>
      <w:spacing w:before="240" w:after="60"/>
      <w:outlineLvl w:val="1"/>
    </w:pPr>
    <w:rPr>
      <w:rFonts w:ascii="Times New Roman" w:eastAsiaTheme="majorEastAsia" w:hAnsi="Times New Roman" w:cstheme="majorBidi"/>
      <w:b/>
      <w:bCs/>
      <w:iCs/>
      <w:sz w:val="28"/>
      <w:szCs w:val="28"/>
    </w:rPr>
  </w:style>
  <w:style w:type="paragraph" w:styleId="Heading3">
    <w:name w:val="heading 3"/>
    <w:basedOn w:val="Normal"/>
    <w:next w:val="Normal"/>
    <w:link w:val="Heading3Char"/>
    <w:uiPriority w:val="9"/>
    <w:semiHidden/>
    <w:unhideWhenUsed/>
    <w:qFormat/>
    <w:rsid w:val="008F5B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75CBE"/>
    <w:rPr>
      <w:rFonts w:ascii="Times New Roman" w:eastAsiaTheme="majorEastAsia" w:hAnsi="Times New Roman" w:cstheme="majorBidi"/>
      <w:b/>
      <w:bCs/>
      <w:iCs/>
      <w:sz w:val="28"/>
      <w:szCs w:val="28"/>
    </w:rPr>
  </w:style>
  <w:style w:type="character" w:customStyle="1" w:styleId="Heading1Char">
    <w:name w:val="Heading 1 Char"/>
    <w:basedOn w:val="DefaultParagraphFont"/>
    <w:link w:val="Heading1"/>
    <w:uiPriority w:val="9"/>
    <w:rsid w:val="008F5B4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F5B47"/>
    <w:rPr>
      <w:rFonts w:asciiTheme="majorHAnsi" w:eastAsiaTheme="majorEastAsia" w:hAnsiTheme="majorHAnsi" w:cstheme="majorBidi"/>
      <w:color w:val="243F60" w:themeColor="accent1" w:themeShade="7F"/>
      <w:sz w:val="24"/>
      <w:szCs w:val="24"/>
    </w:rPr>
  </w:style>
  <w:style w:type="character" w:styleId="Hyperlink">
    <w:name w:val="Hyperlink"/>
    <w:uiPriority w:val="99"/>
    <w:unhideWhenUsed/>
    <w:rsid w:val="008F5B47"/>
    <w:rPr>
      <w:color w:val="0000FF"/>
      <w:u w:val="single"/>
    </w:rPr>
  </w:style>
  <w:style w:type="paragraph" w:styleId="ListParagraph">
    <w:name w:val="List Paragraph"/>
    <w:basedOn w:val="Normal"/>
    <w:uiPriority w:val="34"/>
    <w:qFormat/>
    <w:rsid w:val="003B164C"/>
    <w:pPr>
      <w:ind w:left="720"/>
      <w:contextualSpacing/>
    </w:pPr>
  </w:style>
  <w:style w:type="paragraph" w:styleId="NormalWeb">
    <w:name w:val="Normal (Web)"/>
    <w:basedOn w:val="Normal"/>
    <w:uiPriority w:val="99"/>
    <w:unhideWhenUsed/>
    <w:rsid w:val="00B82E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82E76"/>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168"/>
  </w:style>
  <w:style w:type="paragraph" w:styleId="Footer">
    <w:name w:val="footer"/>
    <w:basedOn w:val="Normal"/>
    <w:link w:val="FooterChar"/>
    <w:uiPriority w:val="99"/>
    <w:unhideWhenUsed/>
    <w:rsid w:val="00A8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168"/>
  </w:style>
  <w:style w:type="paragraph" w:styleId="FootnoteText">
    <w:name w:val="footnote text"/>
    <w:basedOn w:val="Normal"/>
    <w:link w:val="FootnoteTextChar"/>
    <w:uiPriority w:val="99"/>
    <w:semiHidden/>
    <w:unhideWhenUsed/>
    <w:rsid w:val="00B14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972"/>
    <w:rPr>
      <w:sz w:val="20"/>
      <w:szCs w:val="20"/>
    </w:rPr>
  </w:style>
  <w:style w:type="character" w:styleId="FootnoteReference">
    <w:name w:val="footnote reference"/>
    <w:basedOn w:val="DefaultParagraphFont"/>
    <w:uiPriority w:val="99"/>
    <w:semiHidden/>
    <w:unhideWhenUsed/>
    <w:rsid w:val="00B14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9155">
      <w:bodyDiv w:val="1"/>
      <w:marLeft w:val="0"/>
      <w:marRight w:val="0"/>
      <w:marTop w:val="0"/>
      <w:marBottom w:val="0"/>
      <w:divBdr>
        <w:top w:val="none" w:sz="0" w:space="0" w:color="auto"/>
        <w:left w:val="none" w:sz="0" w:space="0" w:color="auto"/>
        <w:bottom w:val="none" w:sz="0" w:space="0" w:color="auto"/>
        <w:right w:val="none" w:sz="0" w:space="0" w:color="auto"/>
      </w:divBdr>
    </w:div>
    <w:div w:id="167176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A908-3A62-40C3-AD69-687EB89F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Admin</cp:lastModifiedBy>
  <cp:revision>199</cp:revision>
  <dcterms:created xsi:type="dcterms:W3CDTF">2022-02-09T06:38:00Z</dcterms:created>
  <dcterms:modified xsi:type="dcterms:W3CDTF">2022-05-20T06:36:00Z</dcterms:modified>
</cp:coreProperties>
</file>